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B1716" w14:textId="733D8435" w:rsidR="00F64F75" w:rsidRDefault="00F64F75"/>
    <w:p w14:paraId="1A05D92C" w14:textId="6D692075" w:rsidR="003950DA" w:rsidRDefault="003950DA"/>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5E63FA66" w14:textId="77777777" w:rsidR="003950DA" w:rsidRDefault="003950DA" w:rsidP="003950DA">
            <w:pPr>
              <w:rPr>
                <w:rFonts w:eastAsiaTheme="minorEastAsia"/>
                <w:sz w:val="22"/>
                <w:szCs w:val="22"/>
              </w:rPr>
            </w:pPr>
          </w:p>
          <w:p w14:paraId="5C433B37" w14:textId="4D764CC8" w:rsidR="009678C1" w:rsidRPr="003950DA" w:rsidRDefault="009678C1" w:rsidP="003950DA">
            <w:pPr>
              <w:rPr>
                <w:rFonts w:eastAsiaTheme="minorEastAsia"/>
                <w:sz w:val="22"/>
                <w:szCs w:val="22"/>
              </w:rPr>
            </w:pPr>
            <w:r w:rsidRPr="009678C1">
              <w:rPr>
                <w:rFonts w:eastAsiaTheme="minorEastAsia"/>
                <w:color w:val="FF0000"/>
                <w:sz w:val="22"/>
                <w:szCs w:val="22"/>
              </w:rPr>
              <w:t>SAMOA</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36177A42" w:rsidR="003950DA" w:rsidRPr="003950DA" w:rsidRDefault="009678C1" w:rsidP="003950DA">
            <w:pPr>
              <w:rPr>
                <w:rFonts w:eastAsiaTheme="minorEastAsia"/>
                <w:b/>
                <w:szCs w:val="24"/>
              </w:rPr>
            </w:pPr>
            <w:r>
              <w:rPr>
                <w:rFonts w:eastAsiaTheme="minorEastAsia"/>
                <w:b/>
                <w:szCs w:val="24"/>
              </w:rPr>
              <w:t>BOVINE</w:t>
            </w:r>
            <w:r w:rsidR="003950DA" w:rsidRPr="003950DA">
              <w:rPr>
                <w:rFonts w:eastAsiaTheme="minorEastAsia"/>
                <w:b/>
                <w:szCs w:val="24"/>
              </w:rPr>
              <w:t xml:space="preserve"> </w:t>
            </w:r>
            <w:r w:rsidR="007201D1">
              <w:rPr>
                <w:rFonts w:eastAsiaTheme="minorEastAsia"/>
                <w:b/>
                <w:szCs w:val="24"/>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0F9FC5A4" w14:textId="77777777" w:rsidR="002F67AD" w:rsidRDefault="002F67AD" w:rsidP="002F67AD">
            <w:pPr>
              <w:tabs>
                <w:tab w:val="left" w:pos="1755"/>
              </w:tabs>
              <w:rPr>
                <w:szCs w:val="24"/>
              </w:rPr>
            </w:pPr>
            <w:r>
              <w:rPr>
                <w:szCs w:val="24"/>
              </w:rPr>
              <w:t>I, Dr ………, an approved ….. (Name of SCC) SCC’s Veterinarian, declare that the goods described in the following pages have complied with the importing country requirements.</w:t>
            </w:r>
          </w:p>
          <w:p w14:paraId="08D67236" w14:textId="33BB0881"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7C2F097B"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793B8233" w:rsidR="003950DA" w:rsidRDefault="003950DA"/>
    <w:p w14:paraId="001B173E" w14:textId="125DD7A7" w:rsidR="00406BD3" w:rsidRDefault="00406BD3" w:rsidP="00406BD3"/>
    <w:p w14:paraId="3526EE9F" w14:textId="319D1225" w:rsidR="003950DA" w:rsidRDefault="003950DA" w:rsidP="00406BD3"/>
    <w:p w14:paraId="71CDDABF" w14:textId="0325372C" w:rsidR="003950DA" w:rsidRDefault="003950DA" w:rsidP="00406BD3"/>
    <w:p w14:paraId="45C24F4D" w14:textId="16D619A8" w:rsidR="00B577AD" w:rsidRDefault="00B577AD" w:rsidP="00406BD3"/>
    <w:p w14:paraId="2EA30372" w14:textId="3EC7F5D8" w:rsidR="002B7B73" w:rsidRDefault="002B7B73" w:rsidP="00406BD3"/>
    <w:p w14:paraId="182F399C" w14:textId="66C1DCDA" w:rsidR="002B7B73" w:rsidRDefault="002B7B73" w:rsidP="00406BD3"/>
    <w:p w14:paraId="36428677" w14:textId="312D52F5" w:rsidR="002B7B73" w:rsidRDefault="002B7B73" w:rsidP="00406BD3"/>
    <w:p w14:paraId="32D43EAC" w14:textId="77777777" w:rsidR="002B7B73" w:rsidRDefault="002B7B73" w:rsidP="00406BD3"/>
    <w:p w14:paraId="3DE1E3A0" w14:textId="1DE63C21" w:rsidR="00B577AD" w:rsidRDefault="00B577AD" w:rsidP="00406BD3"/>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15A53A12" w14:textId="77777777" w:rsidR="009678C1" w:rsidRPr="009678C1" w:rsidRDefault="009678C1" w:rsidP="009678C1">
            <w:pPr>
              <w:ind w:left="709" w:hanging="709"/>
              <w:rPr>
                <w:rFonts w:asciiTheme="minorHAnsi" w:eastAsiaTheme="minorHAnsi" w:hAnsiTheme="minorHAnsi" w:cstheme="minorHAnsi"/>
                <w:b/>
                <w:dstrike/>
                <w:sz w:val="22"/>
                <w:szCs w:val="22"/>
              </w:rPr>
            </w:pPr>
            <w:r w:rsidRPr="009678C1">
              <w:rPr>
                <w:rFonts w:asciiTheme="minorHAnsi" w:eastAsiaTheme="minorHAnsi" w:hAnsiTheme="minorHAnsi" w:cstheme="minorHAnsi"/>
                <w:b/>
                <w:dstrike/>
                <w:sz w:val="22"/>
                <w:szCs w:val="22"/>
              </w:rPr>
              <w:lastRenderedPageBreak/>
              <w:t>1.</w:t>
            </w:r>
            <w:r w:rsidRPr="009678C1">
              <w:rPr>
                <w:rFonts w:asciiTheme="minorHAnsi" w:eastAsiaTheme="minorHAnsi" w:hAnsiTheme="minorHAnsi" w:cstheme="minorHAnsi"/>
                <w:b/>
                <w:dstrike/>
                <w:sz w:val="22"/>
                <w:szCs w:val="22"/>
              </w:rPr>
              <w:tab/>
              <w:t>Animal Health Declaration</w:t>
            </w:r>
          </w:p>
          <w:p w14:paraId="7EB1893F" w14:textId="77777777" w:rsidR="009678C1" w:rsidRPr="009678C1" w:rsidRDefault="009678C1" w:rsidP="009678C1">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ind w:left="720" w:hanging="720"/>
              <w:rPr>
                <w:rFonts w:asciiTheme="minorHAnsi" w:hAnsiTheme="minorHAnsi" w:cstheme="minorHAnsi"/>
                <w:b/>
                <w:dstrike/>
                <w:sz w:val="18"/>
                <w:szCs w:val="14"/>
              </w:rPr>
            </w:pPr>
            <w:r w:rsidRPr="009678C1">
              <w:rPr>
                <w:rFonts w:asciiTheme="minorHAnsi" w:hAnsiTheme="minorHAnsi" w:cstheme="minorHAnsi"/>
                <w:dstrike/>
                <w:sz w:val="22"/>
                <w:szCs w:val="22"/>
              </w:rPr>
              <w:t>1.1.</w:t>
            </w:r>
            <w:r w:rsidRPr="009678C1">
              <w:rPr>
                <w:rFonts w:asciiTheme="minorHAnsi" w:hAnsiTheme="minorHAnsi" w:cstheme="minorHAnsi"/>
                <w:dstrike/>
                <w:sz w:val="22"/>
                <w:szCs w:val="22"/>
              </w:rPr>
              <w:tab/>
              <w:t>Australia</w:t>
            </w:r>
            <w:r w:rsidRPr="009678C1">
              <w:rPr>
                <w:rFonts w:asciiTheme="minorHAnsi" w:hAnsiTheme="minorHAnsi" w:cstheme="minorHAnsi"/>
                <w:dstrike/>
                <w:sz w:val="22"/>
                <w:szCs w:val="16"/>
              </w:rPr>
              <w:t xml:space="preserve"> is free from bovine brucellosis (</w:t>
            </w:r>
            <w:r w:rsidRPr="009678C1">
              <w:rPr>
                <w:rFonts w:asciiTheme="minorHAnsi" w:hAnsiTheme="minorHAnsi" w:cstheme="minorHAnsi"/>
                <w:i/>
                <w:iCs/>
                <w:dstrike/>
                <w:sz w:val="22"/>
                <w:szCs w:val="16"/>
              </w:rPr>
              <w:t>Brucella abortus</w:t>
            </w:r>
            <w:r w:rsidRPr="009678C1">
              <w:rPr>
                <w:rFonts w:asciiTheme="minorHAnsi" w:hAnsiTheme="minorHAnsi" w:cstheme="minorHAnsi"/>
                <w:dstrike/>
                <w:sz w:val="22"/>
                <w:szCs w:val="16"/>
              </w:rPr>
              <w:t xml:space="preserve"> and </w:t>
            </w:r>
            <w:r w:rsidRPr="009678C1">
              <w:rPr>
                <w:rFonts w:asciiTheme="minorHAnsi" w:hAnsiTheme="minorHAnsi" w:cstheme="minorHAnsi"/>
                <w:i/>
                <w:iCs/>
                <w:dstrike/>
                <w:sz w:val="22"/>
                <w:szCs w:val="16"/>
              </w:rPr>
              <w:t>B. melitensis</w:t>
            </w:r>
            <w:r w:rsidRPr="009678C1">
              <w:rPr>
                <w:rFonts w:asciiTheme="minorHAnsi" w:hAnsiTheme="minorHAnsi" w:cstheme="minorHAnsi"/>
                <w:dstrike/>
                <w:sz w:val="22"/>
                <w:szCs w:val="16"/>
              </w:rPr>
              <w:t>), bovine spongiform encephalopathy, bovine tuberculosis (</w:t>
            </w:r>
            <w:r w:rsidRPr="009678C1">
              <w:rPr>
                <w:rFonts w:asciiTheme="minorHAnsi" w:hAnsiTheme="minorHAnsi" w:cstheme="minorHAnsi"/>
                <w:i/>
                <w:iCs/>
                <w:dstrike/>
                <w:sz w:val="22"/>
                <w:szCs w:val="16"/>
              </w:rPr>
              <w:t>Mycobacterium bovis</w:t>
            </w:r>
            <w:r w:rsidRPr="009678C1">
              <w:rPr>
                <w:rFonts w:asciiTheme="minorHAnsi" w:hAnsiTheme="minorHAnsi" w:cstheme="minorHAnsi"/>
                <w:dstrike/>
                <w:sz w:val="22"/>
                <w:szCs w:val="16"/>
              </w:rPr>
              <w:t>), bovine viral diarrhea virus type 2, bovine herpes virus 1.1, 1.2a, contagious bovine pleuropneumonia (</w:t>
            </w:r>
            <w:r w:rsidRPr="009678C1">
              <w:rPr>
                <w:rFonts w:asciiTheme="minorHAnsi" w:hAnsiTheme="minorHAnsi" w:cstheme="minorHAnsi"/>
                <w:i/>
                <w:iCs/>
                <w:dstrike/>
                <w:sz w:val="22"/>
                <w:szCs w:val="16"/>
              </w:rPr>
              <w:t>Mycoplasma mycoides subsp. Mycoides</w:t>
            </w:r>
            <w:r w:rsidRPr="009678C1">
              <w:rPr>
                <w:rFonts w:asciiTheme="minorHAnsi" w:hAnsiTheme="minorHAnsi" w:cstheme="minorHAnsi"/>
                <w:dstrike/>
                <w:sz w:val="22"/>
                <w:szCs w:val="16"/>
              </w:rPr>
              <w:t>), foot-and-mouth disease (without vaccination), lumpy skin disease, rabies virus and Rift Valley fever.</w:t>
            </w:r>
          </w:p>
          <w:p w14:paraId="7BEB2560" w14:textId="77777777" w:rsidR="009678C1" w:rsidRPr="0032586A" w:rsidRDefault="009678C1" w:rsidP="009678C1">
            <w:pPr>
              <w:tabs>
                <w:tab w:val="left" w:pos="3600"/>
              </w:tabs>
              <w:overflowPunct w:val="0"/>
              <w:autoSpaceDE w:val="0"/>
              <w:autoSpaceDN w:val="0"/>
              <w:adjustRightInd w:val="0"/>
              <w:ind w:left="720" w:hanging="720"/>
              <w:textAlignment w:val="baseline"/>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p>
          <w:p w14:paraId="0705DEDF" w14:textId="77777777" w:rsidR="009678C1" w:rsidRPr="0032586A" w:rsidRDefault="009678C1" w:rsidP="009678C1">
            <w:pPr>
              <w:ind w:left="709" w:hanging="709"/>
              <w:rPr>
                <w:rFonts w:asciiTheme="minorHAnsi" w:hAnsiTheme="minorHAnsi" w:cstheme="minorHAnsi"/>
                <w:b/>
                <w:sz w:val="22"/>
                <w:szCs w:val="22"/>
              </w:rPr>
            </w:pPr>
            <w:r>
              <w:rPr>
                <w:rFonts w:asciiTheme="minorHAnsi" w:hAnsiTheme="minorHAnsi" w:cstheme="minorHAnsi"/>
                <w:b/>
                <w:sz w:val="22"/>
                <w:szCs w:val="22"/>
              </w:rPr>
              <w:t>2</w:t>
            </w:r>
            <w:r w:rsidRPr="0032586A">
              <w:rPr>
                <w:rFonts w:asciiTheme="minorHAnsi" w:hAnsiTheme="minorHAnsi" w:cstheme="minorHAnsi"/>
                <w:b/>
                <w:sz w:val="22"/>
                <w:szCs w:val="22"/>
              </w:rPr>
              <w:t>.</w:t>
            </w:r>
            <w:r w:rsidRPr="0032586A">
              <w:rPr>
                <w:rFonts w:asciiTheme="minorHAnsi" w:hAnsiTheme="minorHAnsi" w:cstheme="minorHAnsi"/>
                <w:b/>
                <w:sz w:val="22"/>
                <w:szCs w:val="22"/>
              </w:rPr>
              <w:tab/>
            </w:r>
            <w:r w:rsidRPr="0032586A">
              <w:rPr>
                <w:rFonts w:asciiTheme="minorHAnsi" w:eastAsiaTheme="minorHAnsi" w:hAnsiTheme="minorHAnsi" w:cstheme="minorHAnsi"/>
                <w:b/>
                <w:sz w:val="22"/>
                <w:szCs w:val="22"/>
              </w:rPr>
              <w:t>Semen</w:t>
            </w:r>
            <w:r w:rsidRPr="0032586A">
              <w:rPr>
                <w:rFonts w:asciiTheme="minorHAnsi" w:hAnsiTheme="minorHAnsi" w:cstheme="minorHAnsi"/>
                <w:b/>
                <w:sz w:val="22"/>
                <w:szCs w:val="22"/>
              </w:rPr>
              <w:t xml:space="preserve"> Collection and Processing Centre</w:t>
            </w:r>
          </w:p>
          <w:p w14:paraId="0743C265" w14:textId="77777777" w:rsidR="009678C1" w:rsidRPr="008F5F4B" w:rsidRDefault="009678C1" w:rsidP="009678C1">
            <w:pPr>
              <w:overflowPunct w:val="0"/>
              <w:autoSpaceDE w:val="0"/>
              <w:autoSpaceDN w:val="0"/>
              <w:adjustRightInd w:val="0"/>
              <w:ind w:left="709" w:hanging="709"/>
              <w:textAlignment w:val="baseline"/>
              <w:rPr>
                <w:rFonts w:asciiTheme="minorHAnsi" w:hAnsiTheme="minorHAnsi" w:cstheme="minorHAnsi"/>
                <w:sz w:val="22"/>
                <w:szCs w:val="14"/>
              </w:rPr>
            </w:pPr>
            <w:bookmarkStart w:id="0" w:name="_Hlk174433554"/>
            <w:r>
              <w:rPr>
                <w:rFonts w:asciiTheme="minorHAnsi" w:hAnsiTheme="minorHAnsi" w:cstheme="minorHAnsi"/>
                <w:sz w:val="22"/>
                <w:szCs w:val="14"/>
              </w:rPr>
              <w:t xml:space="preserve">2.1.       </w:t>
            </w:r>
            <w:r w:rsidRPr="008F5F4B">
              <w:rPr>
                <w:rFonts w:asciiTheme="minorHAnsi" w:hAnsiTheme="minorHAnsi" w:cstheme="minorHAnsi"/>
                <w:sz w:val="22"/>
                <w:szCs w:val="14"/>
              </w:rPr>
              <w:t xml:space="preserve">The </w:t>
            </w:r>
            <w:r w:rsidRPr="0083375C">
              <w:rPr>
                <w:rFonts w:asciiTheme="minorHAnsi" w:hAnsiTheme="minorHAnsi" w:cstheme="minorHAnsi"/>
                <w:color w:val="000000" w:themeColor="text1"/>
                <w:sz w:val="22"/>
                <w:szCs w:val="22"/>
              </w:rPr>
              <w:t>semen</w:t>
            </w:r>
            <w:r w:rsidRPr="008F5F4B">
              <w:rPr>
                <w:rFonts w:asciiTheme="minorHAnsi" w:hAnsiTheme="minorHAnsi" w:cstheme="minorHAnsi"/>
                <w:sz w:val="22"/>
                <w:szCs w:val="14"/>
              </w:rPr>
              <w:t xml:space="preserve"> was collected from animals that have been kept in a semen collection centre (SCC) approved and supervised by the Department of Agriculture for export.</w:t>
            </w:r>
          </w:p>
          <w:p w14:paraId="4D8544B4" w14:textId="77777777" w:rsidR="009678C1" w:rsidRPr="0083375C" w:rsidRDefault="009678C1" w:rsidP="009678C1">
            <w:pPr>
              <w:overflowPunct w:val="0"/>
              <w:autoSpaceDE w:val="0"/>
              <w:autoSpaceDN w:val="0"/>
              <w:adjustRightInd w:val="0"/>
              <w:ind w:left="709" w:hanging="709"/>
              <w:textAlignment w:val="baseline"/>
              <w:rPr>
                <w:rFonts w:asciiTheme="minorHAnsi" w:hAnsiTheme="minorHAnsi" w:cstheme="minorHAnsi"/>
                <w:sz w:val="22"/>
                <w:szCs w:val="14"/>
              </w:rPr>
            </w:pPr>
            <w:bookmarkStart w:id="1" w:name="_Hlk112998812"/>
            <w:bookmarkEnd w:id="0"/>
            <w:r>
              <w:rPr>
                <w:rFonts w:asciiTheme="minorHAnsi" w:hAnsiTheme="minorHAnsi" w:cstheme="minorHAnsi"/>
                <w:sz w:val="22"/>
                <w:szCs w:val="14"/>
              </w:rPr>
              <w:t xml:space="preserve">2.2.       </w:t>
            </w:r>
            <w:r w:rsidRPr="0083375C">
              <w:rPr>
                <w:rFonts w:asciiTheme="minorHAnsi" w:hAnsiTheme="minorHAnsi" w:cstheme="minorHAnsi"/>
                <w:sz w:val="22"/>
                <w:szCs w:val="14"/>
              </w:rPr>
              <w:t>The semen to be exported has been collected, handled and processed at a facility in accordance with the current World Organisation for Animal Health (WOAH) Terrestrial Animal Health Code under the supervision of a veterinarian designated for this purpose by the Department of Agriculture.</w:t>
            </w:r>
            <w:bookmarkEnd w:id="1"/>
          </w:p>
          <w:p w14:paraId="0CA98715" w14:textId="77777777" w:rsidR="009678C1" w:rsidRPr="0083375C" w:rsidRDefault="009678C1" w:rsidP="009678C1">
            <w:pPr>
              <w:pStyle w:val="ListParagraph"/>
              <w:numPr>
                <w:ilvl w:val="1"/>
                <w:numId w:val="11"/>
              </w:numPr>
              <w:overflowPunct w:val="0"/>
              <w:autoSpaceDE w:val="0"/>
              <w:autoSpaceDN w:val="0"/>
              <w:adjustRightInd w:val="0"/>
              <w:textAlignment w:val="baseline"/>
              <w:rPr>
                <w:rFonts w:asciiTheme="minorHAnsi" w:hAnsiTheme="minorHAnsi" w:cstheme="minorHAnsi"/>
                <w:sz w:val="22"/>
                <w:szCs w:val="14"/>
              </w:rPr>
            </w:pPr>
            <w:r>
              <w:rPr>
                <w:rFonts w:asciiTheme="minorHAnsi" w:hAnsiTheme="minorHAnsi" w:cstheme="minorHAnsi"/>
                <w:sz w:val="22"/>
                <w:szCs w:val="14"/>
              </w:rPr>
              <w:t xml:space="preserve">       </w:t>
            </w:r>
            <w:r w:rsidRPr="0083375C">
              <w:rPr>
                <w:rFonts w:asciiTheme="minorHAnsi" w:hAnsiTheme="minorHAnsi" w:cstheme="minorHAnsi"/>
                <w:sz w:val="22"/>
                <w:szCs w:val="14"/>
              </w:rPr>
              <w:t>The semen collection centre (SCC) is regularly audited at intervals of no more than 12 months.</w:t>
            </w:r>
          </w:p>
          <w:p w14:paraId="5EAFF45D" w14:textId="77777777" w:rsidR="009678C1" w:rsidRPr="0032586A" w:rsidRDefault="009678C1" w:rsidP="009678C1">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jc w:val="both"/>
              <w:rPr>
                <w:rFonts w:asciiTheme="minorHAnsi" w:hAnsiTheme="minorHAnsi" w:cstheme="minorHAnsi"/>
                <w:sz w:val="22"/>
                <w:szCs w:val="22"/>
              </w:rPr>
            </w:pPr>
          </w:p>
          <w:p w14:paraId="1F3E756B" w14:textId="77777777" w:rsidR="009678C1" w:rsidRPr="0032586A" w:rsidRDefault="009678C1" w:rsidP="009678C1">
            <w:pPr>
              <w:overflowPunct w:val="0"/>
              <w:autoSpaceDE w:val="0"/>
              <w:autoSpaceDN w:val="0"/>
              <w:adjustRightInd w:val="0"/>
              <w:ind w:left="709" w:hanging="709"/>
              <w:textAlignment w:val="baseline"/>
              <w:rPr>
                <w:rFonts w:asciiTheme="minorHAnsi" w:hAnsiTheme="minorHAnsi" w:cstheme="minorHAnsi"/>
                <w:b/>
                <w:sz w:val="22"/>
                <w:szCs w:val="22"/>
              </w:rPr>
            </w:pPr>
            <w:r>
              <w:rPr>
                <w:rFonts w:asciiTheme="minorHAnsi" w:hAnsiTheme="minorHAnsi" w:cstheme="minorHAnsi"/>
                <w:b/>
                <w:sz w:val="22"/>
                <w:szCs w:val="22"/>
              </w:rPr>
              <w:t>3</w:t>
            </w:r>
            <w:r w:rsidRPr="0032586A">
              <w:rPr>
                <w:rFonts w:asciiTheme="minorHAnsi" w:hAnsiTheme="minorHAnsi" w:cstheme="minorHAnsi"/>
                <w:b/>
                <w:sz w:val="22"/>
                <w:szCs w:val="22"/>
              </w:rPr>
              <w:t>.</w:t>
            </w:r>
            <w:r w:rsidRPr="0032586A">
              <w:rPr>
                <w:rFonts w:asciiTheme="minorHAnsi" w:hAnsiTheme="minorHAnsi" w:cstheme="minorHAnsi"/>
                <w:b/>
                <w:sz w:val="22"/>
                <w:szCs w:val="22"/>
              </w:rPr>
              <w:tab/>
              <w:t>Donor males</w:t>
            </w:r>
          </w:p>
          <w:p w14:paraId="3A2B5759" w14:textId="77777777" w:rsidR="009678C1" w:rsidRPr="0032586A" w:rsidRDefault="009678C1" w:rsidP="009678C1">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
              </w:rPr>
              <w:t>3</w:t>
            </w:r>
            <w:r w:rsidRPr="0032586A">
              <w:rPr>
                <w:rFonts w:asciiTheme="minorHAnsi" w:hAnsiTheme="minorHAnsi" w:cstheme="minorHAnsi"/>
                <w:color w:val="000000" w:themeColor="text1"/>
                <w:sz w:val="22"/>
                <w:szCs w:val="22"/>
                <w:lang w:val="en"/>
              </w:rPr>
              <w:t>.1.</w:t>
            </w:r>
            <w:r w:rsidRPr="0032586A">
              <w:rPr>
                <w:rFonts w:asciiTheme="minorHAnsi" w:hAnsiTheme="minorHAnsi" w:cstheme="minorHAnsi"/>
                <w:color w:val="000000" w:themeColor="text1"/>
                <w:sz w:val="22"/>
                <w:szCs w:val="22"/>
                <w:lang w:val="en"/>
              </w:rPr>
              <w:tab/>
            </w:r>
            <w:r w:rsidRPr="0032586A">
              <w:rPr>
                <w:rFonts w:asciiTheme="minorHAnsi" w:hAnsiTheme="minorHAnsi" w:cstheme="minorHAnsi"/>
                <w:color w:val="000000" w:themeColor="text1"/>
                <w:sz w:val="22"/>
                <w:szCs w:val="22"/>
              </w:rPr>
              <w:t>Were born in and are continuously residing in Australia.</w:t>
            </w:r>
          </w:p>
          <w:p w14:paraId="2BC2C421" w14:textId="77777777" w:rsidR="009678C1" w:rsidRPr="0032586A" w:rsidRDefault="009678C1" w:rsidP="009678C1">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w:t>
            </w:r>
            <w:r w:rsidRPr="0032586A">
              <w:rPr>
                <w:rFonts w:asciiTheme="minorHAnsi" w:hAnsiTheme="minorHAnsi" w:cstheme="minorHAnsi"/>
                <w:color w:val="000000" w:themeColor="text1"/>
                <w:sz w:val="22"/>
                <w:szCs w:val="22"/>
              </w:rPr>
              <w:t>.2.</w:t>
            </w:r>
            <w:r w:rsidRPr="0032586A">
              <w:rPr>
                <w:rFonts w:asciiTheme="minorHAnsi" w:hAnsiTheme="minorHAnsi" w:cstheme="minorHAnsi"/>
                <w:color w:val="000000" w:themeColor="text1"/>
                <w:sz w:val="22"/>
                <w:szCs w:val="22"/>
              </w:rPr>
              <w:tab/>
              <w:t>Originated from farms with no reported or suspected cases for 6 months prior to the entry into the collection centre of:</w:t>
            </w:r>
          </w:p>
          <w:p w14:paraId="69EAF4D0"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i/>
                <w:iCs/>
                <w:color w:val="000000" w:themeColor="text1"/>
                <w:sz w:val="22"/>
                <w:szCs w:val="22"/>
              </w:rPr>
            </w:pPr>
            <w:r w:rsidRPr="0032586A">
              <w:rPr>
                <w:rFonts w:asciiTheme="minorHAnsi" w:hAnsiTheme="minorHAnsi" w:cstheme="minorHAnsi"/>
                <w:i/>
                <w:iCs/>
                <w:color w:val="000000" w:themeColor="text1"/>
                <w:sz w:val="22"/>
                <w:szCs w:val="22"/>
              </w:rPr>
              <w:t>Brucella suis</w:t>
            </w:r>
          </w:p>
          <w:p w14:paraId="75BEACB2"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Q fever</w:t>
            </w:r>
          </w:p>
          <w:p w14:paraId="2EF42067"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Leptospirosis</w:t>
            </w:r>
          </w:p>
          <w:p w14:paraId="668BCD15"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Listeriosis</w:t>
            </w:r>
          </w:p>
          <w:p w14:paraId="1C478B47"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Salmonellosis</w:t>
            </w:r>
          </w:p>
          <w:p w14:paraId="7FB6E4CD"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Malignant catarrhal fever</w:t>
            </w:r>
          </w:p>
          <w:p w14:paraId="26748DA7"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Bovine ephemeral fever</w:t>
            </w:r>
          </w:p>
          <w:p w14:paraId="606AF8D6"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Toxoplasmosis</w:t>
            </w:r>
          </w:p>
          <w:p w14:paraId="02D91A4A" w14:textId="77777777" w:rsidR="009678C1" w:rsidRPr="0032586A" w:rsidRDefault="009678C1" w:rsidP="009678C1">
            <w:pPr>
              <w:numPr>
                <w:ilvl w:val="0"/>
                <w:numId w:val="9"/>
              </w:numPr>
              <w:overflowPunct w:val="0"/>
              <w:autoSpaceDE w:val="0"/>
              <w:autoSpaceDN w:val="0"/>
              <w:adjustRightInd w:val="0"/>
              <w:spacing w:before="120"/>
              <w:contextualSpacing/>
              <w:textAlignment w:val="baseline"/>
              <w:rPr>
                <w:rFonts w:asciiTheme="minorHAnsi" w:hAnsiTheme="minorHAnsi" w:cstheme="minorHAnsi"/>
                <w:color w:val="000000" w:themeColor="text1"/>
                <w:sz w:val="22"/>
                <w:szCs w:val="22"/>
              </w:rPr>
            </w:pPr>
            <w:r w:rsidRPr="0032586A">
              <w:rPr>
                <w:rFonts w:asciiTheme="minorHAnsi" w:hAnsiTheme="minorHAnsi" w:cstheme="minorHAnsi"/>
                <w:color w:val="000000" w:themeColor="text1"/>
                <w:sz w:val="22"/>
                <w:szCs w:val="22"/>
              </w:rPr>
              <w:t>Paratuberculosis</w:t>
            </w:r>
          </w:p>
          <w:p w14:paraId="5DD2359D" w14:textId="77777777" w:rsidR="009678C1" w:rsidRDefault="009678C1" w:rsidP="009678C1">
            <w:pPr>
              <w:overflowPunct w:val="0"/>
              <w:autoSpaceDE w:val="0"/>
              <w:autoSpaceDN w:val="0"/>
              <w:adjustRightInd w:val="0"/>
              <w:ind w:left="709" w:hanging="709"/>
              <w:textAlignment w:val="baseline"/>
              <w:rPr>
                <w:rFonts w:asciiTheme="minorHAnsi" w:hAnsiTheme="minorHAnsi" w:cstheme="minorHAnsi"/>
                <w:sz w:val="22"/>
                <w:szCs w:val="22"/>
              </w:rPr>
            </w:pPr>
            <w:r>
              <w:rPr>
                <w:rFonts w:asciiTheme="minorHAnsi" w:hAnsiTheme="minorHAnsi" w:cstheme="minorHAnsi"/>
                <w:sz w:val="22"/>
                <w:szCs w:val="22"/>
              </w:rPr>
              <w:t>3</w:t>
            </w:r>
            <w:r w:rsidRPr="0032586A">
              <w:rPr>
                <w:rFonts w:asciiTheme="minorHAnsi" w:hAnsiTheme="minorHAnsi" w:cstheme="minorHAnsi"/>
                <w:sz w:val="22"/>
                <w:szCs w:val="22"/>
              </w:rPr>
              <w:t>.3.</w:t>
            </w:r>
            <w:r w:rsidRPr="0032586A">
              <w:rPr>
                <w:rFonts w:asciiTheme="minorHAnsi" w:hAnsiTheme="minorHAnsi" w:cstheme="minorHAnsi"/>
                <w:sz w:val="22"/>
                <w:szCs w:val="22"/>
              </w:rPr>
              <w:tab/>
            </w:r>
            <w:r w:rsidRPr="00232D97">
              <w:rPr>
                <w:rFonts w:asciiTheme="minorHAnsi" w:hAnsiTheme="minorHAnsi" w:cstheme="minorHAnsi"/>
                <w:color w:val="000000" w:themeColor="text1"/>
                <w:sz w:val="22"/>
                <w:szCs w:val="22"/>
              </w:rPr>
              <w:t>During</w:t>
            </w:r>
            <w:r w:rsidRPr="0032586A">
              <w:rPr>
                <w:rFonts w:asciiTheme="minorHAnsi" w:hAnsiTheme="minorHAnsi" w:cstheme="minorHAnsi"/>
                <w:sz w:val="22"/>
                <w:szCs w:val="22"/>
              </w:rPr>
              <w:t xml:space="preserve"> the 28 days prior to collection of germplasm for export to Samoa, the donors were not corralled, </w:t>
            </w:r>
            <w:r w:rsidRPr="00232D97">
              <w:rPr>
                <w:rFonts w:asciiTheme="minorHAnsi" w:hAnsiTheme="minorHAnsi" w:cstheme="minorHAnsi"/>
                <w:color w:val="000000" w:themeColor="text1"/>
                <w:sz w:val="22"/>
                <w:szCs w:val="22"/>
              </w:rPr>
              <w:t>pastured</w:t>
            </w:r>
            <w:r w:rsidRPr="0032586A">
              <w:rPr>
                <w:rFonts w:asciiTheme="minorHAnsi" w:hAnsiTheme="minorHAnsi" w:cstheme="minorHAnsi"/>
                <w:sz w:val="22"/>
                <w:szCs w:val="22"/>
              </w:rPr>
              <w:t>, or held with animals that were not of equal health status and under any restrictions which would have made them ineligible for export to Samoa.</w:t>
            </w:r>
          </w:p>
          <w:p w14:paraId="645FB2BC" w14:textId="77777777" w:rsidR="009678C1" w:rsidRPr="00232D97" w:rsidRDefault="009678C1" w:rsidP="009678C1">
            <w:pPr>
              <w:overflowPunct w:val="0"/>
              <w:autoSpaceDE w:val="0"/>
              <w:autoSpaceDN w:val="0"/>
              <w:adjustRightInd w:val="0"/>
              <w:ind w:left="709" w:hanging="709"/>
              <w:textAlignment w:val="baseline"/>
              <w:rPr>
                <w:rFonts w:asciiTheme="minorHAnsi" w:hAnsiTheme="minorHAnsi" w:cstheme="minorHAnsi"/>
                <w:sz w:val="22"/>
                <w:szCs w:val="12"/>
              </w:rPr>
            </w:pPr>
            <w:r>
              <w:rPr>
                <w:rFonts w:asciiTheme="minorHAnsi" w:hAnsiTheme="minorHAnsi" w:cstheme="minorHAnsi"/>
                <w:color w:val="000000" w:themeColor="text1"/>
                <w:sz w:val="22"/>
                <w:szCs w:val="22"/>
              </w:rPr>
              <w:t xml:space="preserve">3.4.       </w:t>
            </w:r>
            <w:r w:rsidRPr="00232D97">
              <w:rPr>
                <w:rFonts w:asciiTheme="minorHAnsi" w:hAnsiTheme="minorHAnsi" w:cstheme="minorHAnsi"/>
                <w:color w:val="000000" w:themeColor="text1"/>
                <w:sz w:val="22"/>
                <w:szCs w:val="22"/>
              </w:rPr>
              <w:t>There</w:t>
            </w:r>
            <w:r w:rsidRPr="00232D97">
              <w:rPr>
                <w:rFonts w:asciiTheme="minorHAnsi" w:hAnsiTheme="minorHAnsi" w:cstheme="minorHAnsi"/>
                <w:sz w:val="22"/>
                <w:szCs w:val="12"/>
              </w:rPr>
              <w:t xml:space="preserve"> were no pigs present on the property during the period the bull was residing at the SCC.</w:t>
            </w:r>
          </w:p>
          <w:p w14:paraId="4658B9F4" w14:textId="77777777" w:rsidR="009678C1" w:rsidRPr="0032586A"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r>
              <w:rPr>
                <w:rFonts w:asciiTheme="minorHAnsi" w:hAnsiTheme="minorHAnsi" w:cstheme="minorHAnsi"/>
                <w:sz w:val="22"/>
                <w:szCs w:val="22"/>
              </w:rPr>
              <w:t>3</w:t>
            </w:r>
            <w:r w:rsidRPr="0032586A">
              <w:rPr>
                <w:rFonts w:asciiTheme="minorHAnsi" w:hAnsiTheme="minorHAnsi" w:cstheme="minorHAnsi"/>
                <w:sz w:val="22"/>
                <w:szCs w:val="22"/>
              </w:rPr>
              <w:t>.</w:t>
            </w:r>
            <w:r>
              <w:rPr>
                <w:rFonts w:asciiTheme="minorHAnsi" w:hAnsiTheme="minorHAnsi" w:cstheme="minorHAnsi"/>
                <w:sz w:val="22"/>
                <w:szCs w:val="22"/>
              </w:rPr>
              <w:t>5</w:t>
            </w:r>
            <w:r w:rsidRPr="0032586A">
              <w:rPr>
                <w:rFonts w:asciiTheme="minorHAnsi" w:hAnsiTheme="minorHAnsi" w:cstheme="minorHAnsi"/>
                <w:sz w:val="22"/>
                <w:szCs w:val="22"/>
              </w:rPr>
              <w:t>.</w:t>
            </w:r>
            <w:r w:rsidRPr="0032586A">
              <w:rPr>
                <w:rFonts w:asciiTheme="minorHAnsi" w:hAnsiTheme="minorHAnsi" w:cstheme="minorHAnsi"/>
                <w:sz w:val="22"/>
                <w:szCs w:val="22"/>
              </w:rPr>
              <w:tab/>
              <w:t>The donor animals were examined regularly by the semen collection centre (SCC) veterinarian and there was no evidence of clinical signs of WOAH listed diseases transmissible by semen throughout their residence in the SCC, and including the day/s of semen collection.</w:t>
            </w:r>
          </w:p>
          <w:p w14:paraId="54E28F72" w14:textId="77777777" w:rsidR="009678C1" w:rsidRPr="0032586A"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p>
          <w:p w14:paraId="12A5DF09" w14:textId="77777777" w:rsidR="009678C1" w:rsidRPr="0032586A" w:rsidRDefault="009678C1" w:rsidP="009678C1">
            <w:pPr>
              <w:overflowPunct w:val="0"/>
              <w:autoSpaceDE w:val="0"/>
              <w:autoSpaceDN w:val="0"/>
              <w:adjustRightInd w:val="0"/>
              <w:ind w:left="709" w:hanging="709"/>
              <w:textAlignment w:val="baseline"/>
              <w:rPr>
                <w:rFonts w:asciiTheme="minorHAnsi" w:hAnsiTheme="minorHAnsi" w:cstheme="minorHAnsi"/>
                <w:b/>
                <w:sz w:val="22"/>
                <w:szCs w:val="22"/>
                <w:lang w:val="en-US"/>
              </w:rPr>
            </w:pPr>
            <w:r>
              <w:rPr>
                <w:rFonts w:asciiTheme="minorHAnsi" w:hAnsiTheme="minorHAnsi" w:cstheme="minorHAnsi"/>
                <w:b/>
                <w:sz w:val="22"/>
                <w:szCs w:val="22"/>
                <w:lang w:val="en-US"/>
              </w:rPr>
              <w:t>4</w:t>
            </w:r>
            <w:r w:rsidRPr="0032586A">
              <w:rPr>
                <w:rFonts w:asciiTheme="minorHAnsi" w:hAnsiTheme="minorHAnsi" w:cstheme="minorHAnsi"/>
                <w:b/>
                <w:sz w:val="22"/>
                <w:szCs w:val="22"/>
                <w:lang w:val="en-US"/>
              </w:rPr>
              <w:t>.</w:t>
            </w:r>
            <w:r w:rsidRPr="0032586A">
              <w:rPr>
                <w:rFonts w:asciiTheme="minorHAnsi" w:hAnsiTheme="minorHAnsi" w:cstheme="minorHAnsi"/>
                <w:b/>
                <w:sz w:val="22"/>
                <w:szCs w:val="22"/>
                <w:lang w:val="en-US"/>
              </w:rPr>
              <w:tab/>
              <w:t xml:space="preserve">Testing </w:t>
            </w:r>
          </w:p>
          <w:p w14:paraId="006A0EDA" w14:textId="77777777" w:rsidR="009678C1" w:rsidRDefault="009678C1" w:rsidP="009678C1">
            <w:pPr>
              <w:overflowPunct w:val="0"/>
              <w:autoSpaceDE w:val="0"/>
              <w:autoSpaceDN w:val="0"/>
              <w:adjustRightInd w:val="0"/>
              <w:ind w:left="720" w:hanging="720"/>
              <w:textAlignment w:val="baseline"/>
              <w:rPr>
                <w:rFonts w:asciiTheme="minorHAnsi" w:hAnsiTheme="minorHAnsi" w:cstheme="minorHAnsi"/>
                <w:bCs/>
                <w:sz w:val="22"/>
                <w:szCs w:val="22"/>
              </w:rPr>
            </w:pPr>
            <w:r>
              <w:rPr>
                <w:rFonts w:asciiTheme="minorHAnsi" w:hAnsiTheme="minorHAnsi" w:cstheme="minorHAnsi"/>
                <w:bCs/>
                <w:sz w:val="22"/>
                <w:szCs w:val="22"/>
              </w:rPr>
              <w:t xml:space="preserve">4.1.        </w:t>
            </w:r>
            <w:r w:rsidRPr="0040077B">
              <w:rPr>
                <w:rFonts w:asciiTheme="minorHAnsi" w:hAnsiTheme="minorHAnsi" w:cstheme="minorHAnsi"/>
                <w:bCs/>
                <w:sz w:val="22"/>
                <w:szCs w:val="22"/>
              </w:rPr>
              <w:t xml:space="preserve">All </w:t>
            </w:r>
            <w:r w:rsidRPr="0040077B">
              <w:rPr>
                <w:rFonts w:asciiTheme="minorHAnsi" w:hAnsiTheme="minorHAnsi" w:cstheme="minorHAnsi"/>
                <w:sz w:val="22"/>
                <w:szCs w:val="22"/>
              </w:rPr>
              <w:t>testing</w:t>
            </w:r>
            <w:r w:rsidRPr="0040077B">
              <w:rPr>
                <w:rFonts w:asciiTheme="minorHAnsi" w:hAnsiTheme="minorHAnsi" w:cstheme="minorHAnsi"/>
                <w:bCs/>
                <w:sz w:val="22"/>
                <w:szCs w:val="22"/>
              </w:rPr>
              <w:t xml:space="preserve"> was performed in a National Association of Testing Authorities (NATA) accredited laboratory (if applicable).</w:t>
            </w:r>
          </w:p>
          <w:p w14:paraId="7FC8659B" w14:textId="77777777" w:rsidR="009678C1" w:rsidRPr="0040077B" w:rsidRDefault="009678C1" w:rsidP="009678C1">
            <w:pPr>
              <w:overflowPunct w:val="0"/>
              <w:autoSpaceDE w:val="0"/>
              <w:autoSpaceDN w:val="0"/>
              <w:adjustRightInd w:val="0"/>
              <w:ind w:left="720" w:hanging="720"/>
              <w:textAlignment w:val="baseline"/>
              <w:rPr>
                <w:rFonts w:asciiTheme="minorHAnsi" w:hAnsiTheme="minorHAnsi" w:cstheme="minorHAnsi"/>
                <w:b/>
                <w:bCs/>
                <w:sz w:val="22"/>
                <w:szCs w:val="22"/>
              </w:rPr>
            </w:pPr>
          </w:p>
          <w:p w14:paraId="45EEF627" w14:textId="77777777" w:rsidR="009678C1" w:rsidRPr="002504BC" w:rsidRDefault="009678C1" w:rsidP="009678C1">
            <w:pPr>
              <w:overflowPunct w:val="0"/>
              <w:autoSpaceDE w:val="0"/>
              <w:autoSpaceDN w:val="0"/>
              <w:adjustRightInd w:val="0"/>
              <w:textAlignment w:val="baseline"/>
              <w:rPr>
                <w:rFonts w:asciiTheme="minorHAnsi" w:hAnsiTheme="minorHAnsi" w:cstheme="minorHAnsi"/>
                <w:bCs/>
                <w:sz w:val="22"/>
                <w:szCs w:val="22"/>
              </w:rPr>
            </w:pPr>
            <w:r>
              <w:rPr>
                <w:rFonts w:asciiTheme="minorHAnsi" w:hAnsiTheme="minorHAnsi" w:cstheme="minorHAnsi"/>
                <w:sz w:val="22"/>
                <w:szCs w:val="22"/>
              </w:rPr>
              <w:t>4.2.</w:t>
            </w:r>
            <w:r w:rsidRPr="002504BC">
              <w:rPr>
                <w:rFonts w:asciiTheme="minorHAnsi" w:hAnsiTheme="minorHAnsi" w:cstheme="minorHAnsi"/>
                <w:sz w:val="22"/>
                <w:szCs w:val="22"/>
              </w:rPr>
              <w:t xml:space="preserve">        </w:t>
            </w:r>
            <w:r w:rsidRPr="002504BC">
              <w:rPr>
                <w:rFonts w:asciiTheme="minorHAnsi" w:hAnsiTheme="minorHAnsi" w:cstheme="minorHAnsi"/>
                <w:b/>
                <w:bCs/>
                <w:sz w:val="22"/>
                <w:szCs w:val="22"/>
              </w:rPr>
              <w:t xml:space="preserve">Bluetongue: </w:t>
            </w:r>
            <w:r w:rsidRPr="002504BC">
              <w:rPr>
                <w:rFonts w:asciiTheme="minorHAnsi" w:hAnsiTheme="minorHAnsi" w:cstheme="minorHAnsi"/>
                <w:bCs/>
                <w:sz w:val="22"/>
                <w:szCs w:val="22"/>
              </w:rPr>
              <w:t xml:space="preserve">The donor male/s were </w:t>
            </w:r>
            <w:r w:rsidRPr="002504BC">
              <w:rPr>
                <w:rFonts w:asciiTheme="minorHAnsi" w:hAnsiTheme="minorHAnsi" w:cstheme="minorHAnsi"/>
                <w:b/>
                <w:sz w:val="22"/>
                <w:szCs w:val="22"/>
              </w:rPr>
              <w:t>EITHER</w:t>
            </w:r>
            <w:r w:rsidRPr="002504BC">
              <w:rPr>
                <w:rFonts w:asciiTheme="minorHAnsi" w:hAnsiTheme="minorHAnsi" w:cstheme="minorHAnsi"/>
                <w:bCs/>
                <w:sz w:val="22"/>
                <w:szCs w:val="22"/>
              </w:rPr>
              <w:t>:</w:t>
            </w:r>
          </w:p>
          <w:p w14:paraId="7B660E5B" w14:textId="77777777" w:rsidR="009678C1" w:rsidRPr="0032586A" w:rsidRDefault="009678C1" w:rsidP="009678C1">
            <w:pPr>
              <w:overflowPunct w:val="0"/>
              <w:autoSpaceDE w:val="0"/>
              <w:autoSpaceDN w:val="0"/>
              <w:adjustRightInd w:val="0"/>
              <w:ind w:left="709" w:hanging="709"/>
              <w:textAlignment w:val="baseline"/>
              <w:rPr>
                <w:rFonts w:asciiTheme="minorHAnsi" w:hAnsiTheme="minorHAnsi" w:cstheme="minorHAnsi"/>
                <w:b/>
                <w:bCs/>
                <w:sz w:val="22"/>
                <w:szCs w:val="22"/>
              </w:rPr>
            </w:pPr>
            <w:r>
              <w:rPr>
                <w:rFonts w:asciiTheme="minorHAnsi" w:hAnsiTheme="minorHAnsi" w:cstheme="minorHAnsi"/>
                <w:bCs/>
                <w:sz w:val="22"/>
                <w:szCs w:val="22"/>
              </w:rPr>
              <w:t xml:space="preserve">4.2.1.    </w:t>
            </w:r>
            <w:r w:rsidRPr="0032586A">
              <w:rPr>
                <w:rFonts w:asciiTheme="minorHAnsi" w:hAnsiTheme="minorHAnsi" w:cstheme="minorHAnsi"/>
                <w:bCs/>
                <w:sz w:val="22"/>
                <w:szCs w:val="22"/>
              </w:rPr>
              <w:t xml:space="preserve">Kept in a bluetongue virus (BTV) free zone for at least 60 days before commencement of, and during, collection of semen; </w:t>
            </w:r>
            <w:r w:rsidRPr="0032586A">
              <w:rPr>
                <w:rFonts w:asciiTheme="minorHAnsi" w:hAnsiTheme="minorHAnsi" w:cstheme="minorHAnsi"/>
                <w:b/>
                <w:bCs/>
                <w:sz w:val="22"/>
                <w:szCs w:val="22"/>
              </w:rPr>
              <w:t>OR*</w:t>
            </w:r>
          </w:p>
          <w:p w14:paraId="1541B13F"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
                <w:bCs/>
                <w:sz w:val="22"/>
                <w:szCs w:val="22"/>
              </w:rPr>
            </w:pPr>
            <w:r>
              <w:rPr>
                <w:rFonts w:asciiTheme="minorHAnsi" w:hAnsiTheme="minorHAnsi" w:cstheme="minorHAnsi"/>
                <w:bCs/>
                <w:sz w:val="22"/>
                <w:szCs w:val="22"/>
              </w:rPr>
              <w:t>4</w:t>
            </w:r>
            <w:r w:rsidRPr="0032586A">
              <w:rPr>
                <w:rFonts w:asciiTheme="minorHAnsi" w:hAnsiTheme="minorHAnsi" w:cstheme="minorHAnsi"/>
                <w:bCs/>
                <w:sz w:val="22"/>
                <w:szCs w:val="22"/>
              </w:rPr>
              <w:t>.2.2.</w:t>
            </w:r>
            <w:r w:rsidRPr="0032586A">
              <w:rPr>
                <w:rFonts w:asciiTheme="minorHAnsi" w:hAnsiTheme="minorHAnsi" w:cstheme="minorHAnsi"/>
                <w:bCs/>
                <w:sz w:val="22"/>
                <w:szCs w:val="22"/>
              </w:rPr>
              <w:tab/>
              <w:t>Subjected to a s</w:t>
            </w:r>
            <w:r w:rsidRPr="00081B20">
              <w:rPr>
                <w:rFonts w:asciiTheme="minorHAnsi" w:hAnsiTheme="minorHAnsi" w:cstheme="minorHAnsi"/>
                <w:bCs/>
                <w:sz w:val="22"/>
                <w:szCs w:val="22"/>
              </w:rPr>
              <w:t xml:space="preserve">erological test according to the World Organisation for Animal Health (WOAH) Terrestrial Manual to detect antibodies to the BTV group, with negative results, at least every sixty days throughout the collection period and between 21 and 60 days after the final collection for this consignment; </w:t>
            </w:r>
            <w:r w:rsidRPr="00081B20">
              <w:rPr>
                <w:rFonts w:asciiTheme="minorHAnsi" w:hAnsiTheme="minorHAnsi" w:cstheme="minorHAnsi"/>
                <w:b/>
                <w:bCs/>
                <w:sz w:val="22"/>
                <w:szCs w:val="22"/>
              </w:rPr>
              <w:t>OR*</w:t>
            </w:r>
          </w:p>
          <w:p w14:paraId="14397EDA"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22"/>
              </w:rPr>
            </w:pPr>
            <w:r w:rsidRPr="00081B20">
              <w:rPr>
                <w:rFonts w:asciiTheme="minorHAnsi" w:hAnsiTheme="minorHAnsi" w:cstheme="minorHAnsi"/>
                <w:bCs/>
                <w:sz w:val="22"/>
                <w:szCs w:val="22"/>
              </w:rPr>
              <w:t>4.2.3.</w:t>
            </w:r>
            <w:r w:rsidRPr="00081B20">
              <w:rPr>
                <w:rFonts w:asciiTheme="minorHAnsi" w:hAnsiTheme="minorHAnsi" w:cstheme="minorHAnsi"/>
                <w:bCs/>
                <w:sz w:val="22"/>
                <w:szCs w:val="22"/>
              </w:rPr>
              <w:tab/>
              <w:t xml:space="preserve">Subjected, with negative results, to an agent identification test on blood samples collected at commencement and conclusion of, and at least every 7 days (virus isolation test) or at least every 28 days (PCR test) during, semen collection for this consignment; </w:t>
            </w:r>
            <w:r w:rsidRPr="00081B20">
              <w:rPr>
                <w:rFonts w:asciiTheme="minorHAnsi" w:hAnsiTheme="minorHAnsi" w:cstheme="minorHAnsi"/>
                <w:b/>
                <w:sz w:val="22"/>
                <w:szCs w:val="22"/>
              </w:rPr>
              <w:t>OR*</w:t>
            </w:r>
          </w:p>
          <w:p w14:paraId="7CC4372D" w14:textId="77777777" w:rsidR="009678C1" w:rsidRDefault="009678C1" w:rsidP="009678C1">
            <w:pPr>
              <w:tabs>
                <w:tab w:val="left" w:pos="851"/>
              </w:tabs>
              <w:overflowPunct w:val="0"/>
              <w:autoSpaceDE w:val="0"/>
              <w:autoSpaceDN w:val="0"/>
              <w:adjustRightInd w:val="0"/>
              <w:ind w:left="709" w:hanging="709"/>
              <w:textAlignment w:val="baseline"/>
              <w:rPr>
                <w:rFonts w:asciiTheme="minorHAnsi" w:hAnsiTheme="minorHAnsi" w:cstheme="minorHAnsi"/>
                <w:bCs/>
                <w:sz w:val="22"/>
                <w:szCs w:val="22"/>
              </w:rPr>
            </w:pPr>
            <w:r w:rsidRPr="00081B20">
              <w:rPr>
                <w:rFonts w:asciiTheme="minorHAnsi" w:hAnsiTheme="minorHAnsi" w:cstheme="minorHAnsi"/>
                <w:bCs/>
                <w:sz w:val="22"/>
                <w:szCs w:val="22"/>
              </w:rPr>
              <w:t>4.2.4.</w:t>
            </w:r>
            <w:r w:rsidRPr="00081B20">
              <w:rPr>
                <w:rFonts w:asciiTheme="minorHAnsi" w:hAnsiTheme="minorHAnsi" w:cstheme="minorHAnsi"/>
                <w:bCs/>
                <w:sz w:val="22"/>
                <w:szCs w:val="22"/>
              </w:rPr>
              <w:tab/>
              <w:t>Were negative to a virus isolation test on an aliquot of frozen semen from each collection for export.</w:t>
            </w:r>
          </w:p>
          <w:p w14:paraId="0E85AC37" w14:textId="77777777" w:rsidR="009678C1" w:rsidRPr="005A6655" w:rsidRDefault="009678C1" w:rsidP="009678C1">
            <w:pPr>
              <w:tabs>
                <w:tab w:val="left" w:pos="851"/>
              </w:tabs>
              <w:overflowPunct w:val="0"/>
              <w:autoSpaceDE w:val="0"/>
              <w:autoSpaceDN w:val="0"/>
              <w:adjustRightInd w:val="0"/>
              <w:ind w:left="709" w:hanging="709"/>
              <w:textAlignment w:val="baseline"/>
              <w:rPr>
                <w:rFonts w:ascii="Calibri" w:eastAsia="Calibri" w:hAnsi="Calibri"/>
                <w:i/>
                <w:iCs/>
                <w:sz w:val="22"/>
                <w:szCs w:val="22"/>
              </w:rPr>
            </w:pPr>
            <w:r w:rsidRPr="005A6655">
              <w:rPr>
                <w:rFonts w:ascii="Calibri" w:eastAsia="Calibri" w:hAnsi="Calibri"/>
                <w:i/>
                <w:iCs/>
                <w:sz w:val="22"/>
                <w:szCs w:val="22"/>
              </w:rPr>
              <w:t>* Strike out the options that do not apply</w:t>
            </w:r>
          </w:p>
          <w:p w14:paraId="392C7EFD" w14:textId="77777777" w:rsidR="009678C1" w:rsidRDefault="009678C1" w:rsidP="009678C1">
            <w:pPr>
              <w:tabs>
                <w:tab w:val="left" w:pos="851"/>
              </w:tabs>
              <w:overflowPunct w:val="0"/>
              <w:autoSpaceDE w:val="0"/>
              <w:autoSpaceDN w:val="0"/>
              <w:adjustRightInd w:val="0"/>
              <w:ind w:left="709" w:hanging="709"/>
              <w:textAlignment w:val="baseline"/>
              <w:rPr>
                <w:rFonts w:asciiTheme="minorHAnsi" w:hAnsiTheme="minorHAnsi" w:cstheme="minorHAnsi"/>
                <w:bCs/>
                <w:sz w:val="22"/>
                <w:szCs w:val="22"/>
              </w:rPr>
            </w:pPr>
          </w:p>
          <w:p w14:paraId="270BEADE" w14:textId="77777777" w:rsidR="009678C1" w:rsidRDefault="009678C1" w:rsidP="009678C1">
            <w:pPr>
              <w:tabs>
                <w:tab w:val="left" w:pos="851"/>
              </w:tabs>
              <w:overflowPunct w:val="0"/>
              <w:autoSpaceDE w:val="0"/>
              <w:autoSpaceDN w:val="0"/>
              <w:adjustRightInd w:val="0"/>
              <w:ind w:left="709" w:hanging="709"/>
              <w:textAlignment w:val="baseline"/>
              <w:rPr>
                <w:rFonts w:asciiTheme="minorHAnsi" w:hAnsiTheme="minorHAnsi" w:cstheme="minorHAnsi"/>
                <w:bCs/>
                <w:sz w:val="22"/>
                <w:szCs w:val="22"/>
              </w:rPr>
            </w:pPr>
          </w:p>
          <w:p w14:paraId="5B15883D" w14:textId="77777777" w:rsidR="009678C1" w:rsidRDefault="009678C1" w:rsidP="009678C1">
            <w:pPr>
              <w:tabs>
                <w:tab w:val="left" w:pos="851"/>
              </w:tabs>
              <w:overflowPunct w:val="0"/>
              <w:autoSpaceDE w:val="0"/>
              <w:autoSpaceDN w:val="0"/>
              <w:adjustRightInd w:val="0"/>
              <w:ind w:left="709" w:hanging="709"/>
              <w:textAlignment w:val="baseline"/>
              <w:rPr>
                <w:rFonts w:asciiTheme="minorHAnsi" w:hAnsiTheme="minorHAnsi" w:cstheme="minorHAnsi"/>
                <w:bCs/>
                <w:sz w:val="22"/>
                <w:szCs w:val="22"/>
              </w:rPr>
            </w:pPr>
          </w:p>
          <w:p w14:paraId="1A32BB77" w14:textId="77777777" w:rsidR="009678C1" w:rsidRPr="00081B20" w:rsidRDefault="009678C1" w:rsidP="009678C1">
            <w:pPr>
              <w:tabs>
                <w:tab w:val="left" w:pos="851"/>
              </w:tabs>
              <w:overflowPunct w:val="0"/>
              <w:autoSpaceDE w:val="0"/>
              <w:autoSpaceDN w:val="0"/>
              <w:adjustRightInd w:val="0"/>
              <w:ind w:left="709" w:hanging="709"/>
              <w:textAlignment w:val="baseline"/>
              <w:rPr>
                <w:rFonts w:asciiTheme="minorHAnsi" w:hAnsiTheme="minorHAnsi" w:cstheme="minorHAnsi"/>
                <w:bCs/>
                <w:sz w:val="22"/>
                <w:szCs w:val="22"/>
              </w:rPr>
            </w:pPr>
          </w:p>
          <w:p w14:paraId="7B1094E9" w14:textId="77777777" w:rsidR="009678C1" w:rsidRDefault="009678C1" w:rsidP="009678C1">
            <w:pPr>
              <w:overflowPunct w:val="0"/>
              <w:autoSpaceDE w:val="0"/>
              <w:autoSpaceDN w:val="0"/>
              <w:adjustRightInd w:val="0"/>
              <w:ind w:left="709" w:hanging="709"/>
              <w:textAlignment w:val="baseline"/>
              <w:rPr>
                <w:rFonts w:asciiTheme="minorHAnsi" w:hAnsiTheme="minorHAnsi" w:cstheme="minorHAnsi"/>
                <w:b/>
                <w:bCs/>
                <w:sz w:val="22"/>
                <w:szCs w:val="22"/>
              </w:rPr>
            </w:pPr>
            <w:r w:rsidRPr="00081B20">
              <w:rPr>
                <w:rFonts w:asciiTheme="minorHAnsi" w:hAnsiTheme="minorHAnsi" w:cstheme="minorHAnsi"/>
                <w:sz w:val="22"/>
                <w:szCs w:val="22"/>
              </w:rPr>
              <w:lastRenderedPageBreak/>
              <w:t>4.3.</w:t>
            </w:r>
            <w:r w:rsidRPr="00081B20">
              <w:rPr>
                <w:rFonts w:asciiTheme="minorHAnsi" w:hAnsiTheme="minorHAnsi" w:cstheme="minorHAnsi"/>
                <w:b/>
                <w:bCs/>
                <w:sz w:val="22"/>
                <w:szCs w:val="22"/>
              </w:rPr>
              <w:t xml:space="preserve"> </w:t>
            </w:r>
            <w:r w:rsidRPr="00081B20">
              <w:rPr>
                <w:rFonts w:asciiTheme="minorHAnsi" w:hAnsiTheme="minorHAnsi" w:cstheme="minorHAnsi"/>
                <w:b/>
                <w:bCs/>
                <w:sz w:val="22"/>
                <w:szCs w:val="22"/>
              </w:rPr>
              <w:tab/>
              <w:t>Bovine Viral Diarrhoea Virus (BVDV)</w:t>
            </w:r>
          </w:p>
          <w:p w14:paraId="462DA927" w14:textId="77777777" w:rsidR="009678C1" w:rsidRPr="00081B20" w:rsidRDefault="009678C1" w:rsidP="009678C1">
            <w:pPr>
              <w:overflowPunct w:val="0"/>
              <w:autoSpaceDE w:val="0"/>
              <w:autoSpaceDN w:val="0"/>
              <w:adjustRightInd w:val="0"/>
              <w:textAlignment w:val="baseline"/>
              <w:rPr>
                <w:rFonts w:asciiTheme="minorHAnsi" w:hAnsiTheme="minorHAnsi" w:cstheme="minorHAnsi"/>
                <w:bCs/>
                <w:sz w:val="22"/>
                <w:szCs w:val="22"/>
                <w:u w:val="single"/>
              </w:rPr>
            </w:pPr>
            <w:r w:rsidRPr="00081B20">
              <w:rPr>
                <w:rFonts w:asciiTheme="minorHAnsi" w:hAnsiTheme="minorHAnsi" w:cstheme="minorHAnsi"/>
                <w:bCs/>
                <w:sz w:val="22"/>
                <w:szCs w:val="22"/>
                <w:u w:val="single"/>
              </w:rPr>
              <w:t>Prior to entering pre-entry isolation testing:</w:t>
            </w:r>
          </w:p>
          <w:p w14:paraId="60BF1668"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
                <w:sz w:val="22"/>
                <w:szCs w:val="22"/>
              </w:rPr>
            </w:pPr>
            <w:r w:rsidRPr="00081B20">
              <w:rPr>
                <w:rFonts w:asciiTheme="minorHAnsi" w:hAnsiTheme="minorHAnsi" w:cstheme="minorHAnsi"/>
                <w:bCs/>
                <w:sz w:val="22"/>
                <w:szCs w:val="22"/>
              </w:rPr>
              <w:t xml:space="preserve">4.3.1. </w:t>
            </w:r>
            <w:r w:rsidRPr="00081B20">
              <w:rPr>
                <w:rFonts w:asciiTheme="minorHAnsi" w:hAnsiTheme="minorHAnsi" w:cstheme="minorHAnsi"/>
                <w:bCs/>
                <w:sz w:val="22"/>
                <w:szCs w:val="22"/>
              </w:rPr>
              <w:tab/>
              <w:t xml:space="preserve">The donor has been subjected to a virus isolation test or a test for virus antigen, with negative results; </w:t>
            </w:r>
            <w:r w:rsidRPr="00081B20">
              <w:rPr>
                <w:rFonts w:asciiTheme="minorHAnsi" w:hAnsiTheme="minorHAnsi" w:cstheme="minorHAnsi"/>
                <w:b/>
                <w:sz w:val="22"/>
                <w:szCs w:val="22"/>
              </w:rPr>
              <w:t>AND</w:t>
            </w:r>
          </w:p>
          <w:p w14:paraId="1DCB7A6F" w14:textId="77777777" w:rsidR="009678C1" w:rsidRPr="00081B20" w:rsidRDefault="009678C1" w:rsidP="009678C1">
            <w:pPr>
              <w:tabs>
                <w:tab w:val="left" w:pos="709"/>
              </w:tabs>
              <w:overflowPunct w:val="0"/>
              <w:autoSpaceDE w:val="0"/>
              <w:autoSpaceDN w:val="0"/>
              <w:adjustRightInd w:val="0"/>
              <w:textAlignment w:val="baseline"/>
              <w:rPr>
                <w:rFonts w:asciiTheme="minorHAnsi" w:hAnsiTheme="minorHAnsi" w:cstheme="minorHAnsi"/>
                <w:bCs/>
                <w:sz w:val="22"/>
                <w:szCs w:val="22"/>
              </w:rPr>
            </w:pPr>
            <w:r w:rsidRPr="00081B20">
              <w:rPr>
                <w:rFonts w:asciiTheme="minorHAnsi" w:hAnsiTheme="minorHAnsi" w:cstheme="minorHAnsi"/>
                <w:bCs/>
                <w:sz w:val="22"/>
                <w:szCs w:val="22"/>
              </w:rPr>
              <w:t>4.3.2.</w:t>
            </w:r>
            <w:r w:rsidRPr="00081B20">
              <w:rPr>
                <w:rFonts w:asciiTheme="minorHAnsi" w:hAnsiTheme="minorHAnsi" w:cstheme="minorHAnsi"/>
                <w:bCs/>
                <w:sz w:val="22"/>
                <w:szCs w:val="22"/>
              </w:rPr>
              <w:tab/>
              <w:t>A serological test to determine the serological status of every animal.</w:t>
            </w:r>
          </w:p>
          <w:p w14:paraId="2224C852" w14:textId="77777777" w:rsidR="009678C1" w:rsidRPr="00081B20" w:rsidRDefault="009678C1" w:rsidP="009678C1">
            <w:pPr>
              <w:tabs>
                <w:tab w:val="left" w:pos="709"/>
              </w:tabs>
              <w:overflowPunct w:val="0"/>
              <w:autoSpaceDE w:val="0"/>
              <w:autoSpaceDN w:val="0"/>
              <w:adjustRightInd w:val="0"/>
              <w:textAlignment w:val="baseline"/>
              <w:rPr>
                <w:rFonts w:asciiTheme="minorHAnsi" w:hAnsiTheme="minorHAnsi" w:cstheme="minorHAnsi"/>
                <w:b/>
                <w:sz w:val="22"/>
                <w:szCs w:val="22"/>
              </w:rPr>
            </w:pPr>
          </w:p>
          <w:p w14:paraId="7825BD04" w14:textId="77777777" w:rsidR="009678C1" w:rsidRPr="00081B20" w:rsidRDefault="009678C1" w:rsidP="009678C1">
            <w:pPr>
              <w:tabs>
                <w:tab w:val="left" w:pos="709"/>
              </w:tabs>
              <w:overflowPunct w:val="0"/>
              <w:autoSpaceDE w:val="0"/>
              <w:autoSpaceDN w:val="0"/>
              <w:adjustRightInd w:val="0"/>
              <w:textAlignment w:val="baseline"/>
              <w:rPr>
                <w:rFonts w:asciiTheme="minorHAnsi" w:hAnsiTheme="minorHAnsi" w:cstheme="minorHAnsi"/>
                <w:bCs/>
                <w:sz w:val="22"/>
                <w:szCs w:val="22"/>
                <w:u w:val="single"/>
              </w:rPr>
            </w:pPr>
            <w:r w:rsidRPr="00081B20">
              <w:rPr>
                <w:rFonts w:asciiTheme="minorHAnsi" w:hAnsiTheme="minorHAnsi" w:cstheme="minorHAnsi"/>
                <w:bCs/>
                <w:sz w:val="22"/>
                <w:szCs w:val="22"/>
                <w:u w:val="single"/>
              </w:rPr>
              <w:t xml:space="preserve">Testing in the Pre-entry isolation facility prior to entering the semen collection facilities: </w:t>
            </w:r>
          </w:p>
          <w:p w14:paraId="5AD12A61" w14:textId="77777777" w:rsidR="009678C1" w:rsidRPr="00081B20" w:rsidRDefault="009678C1" w:rsidP="009678C1">
            <w:pPr>
              <w:tabs>
                <w:tab w:val="left" w:pos="709"/>
              </w:tabs>
              <w:overflowPunct w:val="0"/>
              <w:autoSpaceDE w:val="0"/>
              <w:autoSpaceDN w:val="0"/>
              <w:adjustRightInd w:val="0"/>
              <w:ind w:left="709" w:hanging="709"/>
              <w:textAlignment w:val="baseline"/>
              <w:rPr>
                <w:rFonts w:asciiTheme="minorHAnsi" w:hAnsiTheme="minorHAnsi" w:cstheme="minorHAnsi"/>
                <w:bCs/>
                <w:sz w:val="22"/>
                <w:szCs w:val="22"/>
              </w:rPr>
            </w:pPr>
            <w:r w:rsidRPr="00081B20">
              <w:rPr>
                <w:rFonts w:asciiTheme="minorHAnsi" w:hAnsiTheme="minorHAnsi" w:cstheme="minorHAnsi"/>
                <w:bCs/>
                <w:sz w:val="22"/>
                <w:szCs w:val="22"/>
              </w:rPr>
              <w:t>4.3.3.</w:t>
            </w:r>
            <w:r w:rsidRPr="00081B20">
              <w:rPr>
                <w:rFonts w:asciiTheme="minorHAnsi" w:hAnsiTheme="minorHAnsi" w:cstheme="minorHAnsi"/>
                <w:bCs/>
                <w:sz w:val="22"/>
                <w:szCs w:val="22"/>
              </w:rPr>
              <w:tab/>
            </w:r>
            <w:r w:rsidRPr="00081B20">
              <w:rPr>
                <w:rFonts w:asciiTheme="minorHAnsi" w:hAnsiTheme="minorHAnsi" w:cstheme="minorHAnsi"/>
                <w:bCs/>
                <w:sz w:val="22"/>
                <w:szCs w:val="18"/>
              </w:rPr>
              <w:t xml:space="preserve">The animal has been subjected to a virus isolation test or a test for virus antigen, with negative results. Only when all the animals in pre-entry isolation have had negative results, may they enter the semen collection facilities. </w:t>
            </w:r>
          </w:p>
          <w:p w14:paraId="2553A2AE"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22"/>
              </w:rPr>
            </w:pPr>
            <w:r w:rsidRPr="00081B20">
              <w:rPr>
                <w:rFonts w:asciiTheme="minorHAnsi" w:hAnsiTheme="minorHAnsi" w:cstheme="minorHAnsi"/>
                <w:bCs/>
                <w:sz w:val="22"/>
                <w:szCs w:val="22"/>
              </w:rPr>
              <w:t>4.3.4.</w:t>
            </w:r>
            <w:r w:rsidRPr="00081B20">
              <w:rPr>
                <w:rFonts w:asciiTheme="minorHAnsi" w:hAnsiTheme="minorHAnsi" w:cstheme="minorHAnsi"/>
                <w:bCs/>
                <w:sz w:val="22"/>
                <w:szCs w:val="22"/>
              </w:rPr>
              <w:tab/>
            </w:r>
            <w:r w:rsidRPr="00081B20">
              <w:rPr>
                <w:rFonts w:asciiTheme="minorHAnsi" w:hAnsiTheme="minorHAnsi" w:cstheme="minorHAnsi"/>
                <w:bCs/>
                <w:sz w:val="22"/>
                <w:szCs w:val="18"/>
              </w:rPr>
              <w:t xml:space="preserve">All animals have been subjected to a serological test to determine the presence or absence of bovine viral diarrhoea (BVD) antibodies. </w:t>
            </w:r>
          </w:p>
          <w:p w14:paraId="1494C614"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22"/>
              </w:rPr>
            </w:pPr>
            <w:r w:rsidRPr="00081B20">
              <w:rPr>
                <w:rFonts w:asciiTheme="minorHAnsi" w:hAnsiTheme="minorHAnsi" w:cstheme="minorHAnsi"/>
                <w:bCs/>
                <w:sz w:val="22"/>
                <w:szCs w:val="22"/>
              </w:rPr>
              <w:t xml:space="preserve">4.3.5.    </w:t>
            </w:r>
            <w:r w:rsidRPr="00081B20">
              <w:rPr>
                <w:rFonts w:asciiTheme="minorHAnsi" w:hAnsiTheme="minorHAnsi" w:cstheme="minorHAnsi"/>
                <w:bCs/>
                <w:sz w:val="22"/>
                <w:szCs w:val="18"/>
              </w:rPr>
              <w:t xml:space="preserve">Only if no seroconversion occurs in the animals which are tested seronegative before entry into the pre-entry isolation facility, may they (seronegative or seropositive) be allowed entry into the semen collection facilities. </w:t>
            </w:r>
          </w:p>
          <w:p w14:paraId="2A7FB114" w14:textId="77777777" w:rsidR="009678C1" w:rsidRPr="00081B20" w:rsidRDefault="009678C1" w:rsidP="009678C1">
            <w:pPr>
              <w:tabs>
                <w:tab w:val="left" w:pos="709"/>
              </w:tabs>
              <w:overflowPunct w:val="0"/>
              <w:autoSpaceDE w:val="0"/>
              <w:autoSpaceDN w:val="0"/>
              <w:adjustRightInd w:val="0"/>
              <w:ind w:left="709" w:hanging="709"/>
              <w:textAlignment w:val="baseline"/>
              <w:rPr>
                <w:rFonts w:asciiTheme="minorHAnsi" w:hAnsiTheme="minorHAnsi" w:cstheme="minorHAnsi"/>
                <w:bCs/>
                <w:sz w:val="22"/>
                <w:szCs w:val="22"/>
              </w:rPr>
            </w:pPr>
            <w:r w:rsidRPr="00081B20">
              <w:rPr>
                <w:rFonts w:asciiTheme="minorHAnsi" w:hAnsiTheme="minorHAnsi" w:cstheme="minorHAnsi"/>
                <w:bCs/>
                <w:sz w:val="22"/>
                <w:szCs w:val="22"/>
              </w:rPr>
              <w:t>4.3.6.</w:t>
            </w:r>
            <w:r w:rsidRPr="00081B20">
              <w:rPr>
                <w:rFonts w:asciiTheme="minorHAnsi" w:hAnsiTheme="minorHAnsi" w:cstheme="minorHAnsi"/>
                <w:bCs/>
                <w:sz w:val="22"/>
                <w:szCs w:val="22"/>
              </w:rPr>
              <w:tab/>
            </w:r>
            <w:r w:rsidRPr="00081B20">
              <w:rPr>
                <w:rFonts w:asciiTheme="minorHAnsi" w:hAnsiTheme="minorHAnsi" w:cstheme="minorHAnsi"/>
                <w:bCs/>
                <w:sz w:val="22"/>
                <w:szCs w:val="18"/>
              </w:rPr>
              <w:t xml:space="preserve">If </w:t>
            </w:r>
            <w:r w:rsidRPr="00081B20">
              <w:rPr>
                <w:rFonts w:asciiTheme="minorHAnsi" w:hAnsiTheme="minorHAnsi" w:cstheme="minorHAnsi"/>
                <w:bCs/>
                <w:sz w:val="22"/>
                <w:szCs w:val="22"/>
              </w:rPr>
              <w:t>seroconversion</w:t>
            </w:r>
            <w:r w:rsidRPr="00081B20">
              <w:rPr>
                <w:rFonts w:asciiTheme="minorHAnsi" w:hAnsiTheme="minorHAnsi" w:cstheme="minorHAnsi"/>
                <w:bCs/>
                <w:sz w:val="22"/>
                <w:szCs w:val="18"/>
              </w:rPr>
              <w:t xml:space="preserve"> occurs, all the animals that remain seronegative should be kept in pre-entry isolation until there is no more seroconversion in the group for a period of three weeks. Serologically positive animals may be allowed entry into the semen collection facilities.</w:t>
            </w:r>
          </w:p>
          <w:p w14:paraId="7FB90E80" w14:textId="77777777" w:rsidR="009678C1" w:rsidRPr="00081B20" w:rsidRDefault="009678C1" w:rsidP="009678C1">
            <w:pPr>
              <w:tabs>
                <w:tab w:val="left" w:pos="709"/>
              </w:tabs>
              <w:overflowPunct w:val="0"/>
              <w:autoSpaceDE w:val="0"/>
              <w:autoSpaceDN w:val="0"/>
              <w:adjustRightInd w:val="0"/>
              <w:textAlignment w:val="baseline"/>
              <w:rPr>
                <w:rFonts w:asciiTheme="minorHAnsi" w:hAnsiTheme="minorHAnsi" w:cstheme="minorHAnsi"/>
                <w:b/>
                <w:sz w:val="22"/>
                <w:szCs w:val="22"/>
                <w:u w:val="single"/>
              </w:rPr>
            </w:pPr>
          </w:p>
          <w:p w14:paraId="796E3437" w14:textId="77777777" w:rsidR="009678C1" w:rsidRPr="00081B20" w:rsidRDefault="009678C1" w:rsidP="009678C1">
            <w:pPr>
              <w:tabs>
                <w:tab w:val="left" w:pos="709"/>
              </w:tabs>
              <w:overflowPunct w:val="0"/>
              <w:autoSpaceDE w:val="0"/>
              <w:autoSpaceDN w:val="0"/>
              <w:adjustRightInd w:val="0"/>
              <w:textAlignment w:val="baseline"/>
              <w:rPr>
                <w:rFonts w:asciiTheme="minorHAnsi" w:hAnsiTheme="minorHAnsi" w:cstheme="minorHAnsi"/>
                <w:bCs/>
                <w:sz w:val="22"/>
                <w:szCs w:val="22"/>
                <w:u w:val="single"/>
              </w:rPr>
            </w:pPr>
            <w:r w:rsidRPr="00081B20">
              <w:rPr>
                <w:rFonts w:asciiTheme="minorHAnsi" w:hAnsiTheme="minorHAnsi" w:cstheme="minorHAnsi"/>
                <w:bCs/>
                <w:sz w:val="22"/>
                <w:szCs w:val="22"/>
                <w:u w:val="single"/>
              </w:rPr>
              <w:t xml:space="preserve">Testing programme for bulls and teasers resident in the semen collection facilities: </w:t>
            </w:r>
          </w:p>
          <w:p w14:paraId="13D61B98" w14:textId="77777777" w:rsidR="009678C1" w:rsidRPr="00081B20" w:rsidRDefault="009678C1" w:rsidP="009678C1">
            <w:pPr>
              <w:tabs>
                <w:tab w:val="left" w:pos="709"/>
              </w:tabs>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4.3.7.</w:t>
            </w:r>
            <w:r w:rsidRPr="00081B20">
              <w:rPr>
                <w:rFonts w:asciiTheme="minorHAnsi" w:hAnsiTheme="minorHAnsi" w:cstheme="minorHAnsi"/>
                <w:bCs/>
                <w:sz w:val="22"/>
                <w:szCs w:val="22"/>
              </w:rPr>
              <w:tab/>
              <w:t>Animals</w:t>
            </w:r>
            <w:r w:rsidRPr="00081B20">
              <w:rPr>
                <w:rFonts w:asciiTheme="minorHAnsi" w:hAnsiTheme="minorHAnsi" w:cstheme="minorHAnsi"/>
                <w:bCs/>
                <w:sz w:val="22"/>
                <w:szCs w:val="18"/>
              </w:rPr>
              <w:t xml:space="preserve"> are negative to previous serological tests and have been retested to confirm absence of antibodies. </w:t>
            </w:r>
          </w:p>
          <w:p w14:paraId="17ED4234" w14:textId="77777777" w:rsidR="009678C1" w:rsidRPr="00081B20" w:rsidRDefault="009678C1" w:rsidP="009678C1">
            <w:pPr>
              <w:tabs>
                <w:tab w:val="left" w:pos="709"/>
              </w:tabs>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4.3.8.</w:t>
            </w:r>
            <w:r w:rsidRPr="00081B20">
              <w:rPr>
                <w:rFonts w:asciiTheme="minorHAnsi" w:hAnsiTheme="minorHAnsi" w:cstheme="minorHAnsi"/>
                <w:bCs/>
                <w:sz w:val="22"/>
                <w:szCs w:val="22"/>
              </w:rPr>
              <w:tab/>
            </w:r>
            <w:r w:rsidRPr="00081B20">
              <w:rPr>
                <w:rFonts w:asciiTheme="minorHAnsi" w:hAnsiTheme="minorHAnsi" w:cstheme="minorHAnsi"/>
                <w:bCs/>
                <w:sz w:val="22"/>
                <w:szCs w:val="18"/>
              </w:rPr>
              <w:t xml:space="preserve">If an </w:t>
            </w:r>
            <w:r w:rsidRPr="00081B20">
              <w:rPr>
                <w:rFonts w:asciiTheme="minorHAnsi" w:hAnsiTheme="minorHAnsi" w:cstheme="minorHAnsi"/>
                <w:bCs/>
                <w:sz w:val="22"/>
                <w:szCs w:val="22"/>
              </w:rPr>
              <w:t>animal</w:t>
            </w:r>
            <w:r w:rsidRPr="00081B20">
              <w:rPr>
                <w:rFonts w:asciiTheme="minorHAnsi" w:hAnsiTheme="minorHAnsi" w:cstheme="minorHAnsi"/>
                <w:bCs/>
                <w:sz w:val="22"/>
                <w:szCs w:val="18"/>
              </w:rPr>
              <w:t xml:space="preserve"> becomes serologically positive, every ejaculate of that animal collected since the last negative test shall be either discarded or tested for virus with negative results.</w:t>
            </w:r>
          </w:p>
          <w:p w14:paraId="04119046"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4.3.9.</w:t>
            </w:r>
            <w:r w:rsidRPr="00081B20">
              <w:rPr>
                <w:rFonts w:asciiTheme="minorHAnsi" w:hAnsiTheme="minorHAnsi" w:cstheme="minorHAnsi"/>
                <w:bCs/>
                <w:sz w:val="22"/>
                <w:szCs w:val="22"/>
              </w:rPr>
              <w:tab/>
              <w:t>Testing</w:t>
            </w:r>
            <w:r w:rsidRPr="00081B20">
              <w:rPr>
                <w:rFonts w:asciiTheme="minorHAnsi" w:hAnsiTheme="minorHAnsi" w:cstheme="minorHAnsi"/>
                <w:bCs/>
                <w:sz w:val="22"/>
                <w:szCs w:val="18"/>
              </w:rPr>
              <w:t xml:space="preserve"> for BVD prior to the initial dispatch of semen from each serologically positive bull: Prior to the initial dispatch of semen from bovine viral diarrhoea (BVD) serologically positive bull, a semen sample from each animal shall be subjected to a virus isolation or virus antigen test for bovine viral diarrhoea. In the event of a positive result, the bull shall be removed from the centre and all the semen collected from it be destroyed.</w:t>
            </w:r>
          </w:p>
          <w:p w14:paraId="30D87691" w14:textId="77777777" w:rsidR="009678C1" w:rsidRPr="00081B20" w:rsidRDefault="009678C1" w:rsidP="009678C1">
            <w:pPr>
              <w:tabs>
                <w:tab w:val="left" w:pos="709"/>
              </w:tabs>
              <w:overflowPunct w:val="0"/>
              <w:autoSpaceDE w:val="0"/>
              <w:autoSpaceDN w:val="0"/>
              <w:adjustRightInd w:val="0"/>
              <w:textAlignment w:val="baseline"/>
              <w:rPr>
                <w:rFonts w:asciiTheme="minorHAnsi" w:hAnsiTheme="minorHAnsi" w:cstheme="minorHAnsi"/>
                <w:bCs/>
                <w:sz w:val="22"/>
                <w:szCs w:val="22"/>
              </w:rPr>
            </w:pPr>
          </w:p>
          <w:p w14:paraId="7B4967CC" w14:textId="77777777" w:rsidR="009678C1" w:rsidRPr="00081B20" w:rsidRDefault="009678C1" w:rsidP="009678C1">
            <w:pPr>
              <w:tabs>
                <w:tab w:val="left" w:pos="709"/>
              </w:tabs>
              <w:overflowPunct w:val="0"/>
              <w:autoSpaceDE w:val="0"/>
              <w:autoSpaceDN w:val="0"/>
              <w:adjustRightInd w:val="0"/>
              <w:ind w:left="709" w:hanging="709"/>
              <w:textAlignment w:val="baseline"/>
              <w:rPr>
                <w:rFonts w:asciiTheme="minorHAnsi" w:hAnsiTheme="minorHAnsi" w:cstheme="minorHAnsi"/>
                <w:b/>
                <w:sz w:val="22"/>
                <w:szCs w:val="22"/>
              </w:rPr>
            </w:pPr>
            <w:r w:rsidRPr="00081B20">
              <w:rPr>
                <w:rFonts w:asciiTheme="minorHAnsi" w:hAnsiTheme="minorHAnsi" w:cstheme="minorHAnsi"/>
                <w:bCs/>
                <w:sz w:val="22"/>
                <w:szCs w:val="22"/>
              </w:rPr>
              <w:t>4.4.</w:t>
            </w:r>
            <w:r w:rsidRPr="00081B20">
              <w:rPr>
                <w:rFonts w:asciiTheme="minorHAnsi" w:hAnsiTheme="minorHAnsi" w:cstheme="minorHAnsi"/>
                <w:b/>
                <w:sz w:val="22"/>
                <w:szCs w:val="22"/>
              </w:rPr>
              <w:t xml:space="preserve"> </w:t>
            </w:r>
            <w:r w:rsidRPr="00081B20">
              <w:rPr>
                <w:rFonts w:asciiTheme="minorHAnsi" w:hAnsiTheme="minorHAnsi" w:cstheme="minorHAnsi"/>
                <w:b/>
                <w:sz w:val="22"/>
                <w:szCs w:val="22"/>
              </w:rPr>
              <w:tab/>
              <w:t>Enzootic bovine leucosis (EBL)</w:t>
            </w:r>
          </w:p>
          <w:p w14:paraId="4A1FF61E"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 xml:space="preserve">4.4.1.    </w:t>
            </w:r>
            <w:r w:rsidRPr="00081B20">
              <w:rPr>
                <w:rFonts w:asciiTheme="minorHAnsi" w:hAnsiTheme="minorHAnsi" w:cstheme="minorHAnsi"/>
                <w:bCs/>
                <w:sz w:val="22"/>
                <w:szCs w:val="18"/>
              </w:rPr>
              <w:t xml:space="preserve">The semen donor was resident at the time of semen collection at a semen collection centre which only accepts EBL negative donors, and tests all donors at least annually; </w:t>
            </w:r>
            <w:r w:rsidRPr="00081B20">
              <w:rPr>
                <w:rFonts w:asciiTheme="minorHAnsi" w:hAnsiTheme="minorHAnsi" w:cstheme="minorHAnsi"/>
                <w:b/>
                <w:sz w:val="22"/>
                <w:szCs w:val="18"/>
              </w:rPr>
              <w:t>AND</w:t>
            </w:r>
          </w:p>
          <w:p w14:paraId="4731C439"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 xml:space="preserve">4.4.2.    </w:t>
            </w:r>
            <w:r w:rsidRPr="00081B20">
              <w:rPr>
                <w:rFonts w:asciiTheme="minorHAnsi" w:hAnsiTheme="minorHAnsi" w:cstheme="minorHAnsi"/>
                <w:bCs/>
                <w:sz w:val="22"/>
                <w:szCs w:val="18"/>
              </w:rPr>
              <w:t xml:space="preserve">The semen donor was subjected to a diagnostic test (AGID or ELISA) for EBL on blood samples on two occasions with negative results, the first test being carried out at least 30 days before semen collection and the second test at least 21 days after semen collection; </w:t>
            </w:r>
            <w:r w:rsidRPr="00081B20">
              <w:rPr>
                <w:rFonts w:asciiTheme="minorHAnsi" w:hAnsiTheme="minorHAnsi" w:cstheme="minorHAnsi"/>
                <w:b/>
                <w:sz w:val="22"/>
                <w:szCs w:val="18"/>
              </w:rPr>
              <w:t>OR*</w:t>
            </w:r>
          </w:p>
          <w:p w14:paraId="5B41AB0D"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4.4.3.</w:t>
            </w:r>
            <w:r w:rsidRPr="00081B20">
              <w:rPr>
                <w:rFonts w:asciiTheme="minorHAnsi" w:hAnsiTheme="minorHAnsi" w:cstheme="minorHAnsi"/>
                <w:bCs/>
                <w:sz w:val="22"/>
                <w:szCs w:val="22"/>
              </w:rPr>
              <w:tab/>
            </w:r>
            <w:r w:rsidRPr="00081B20">
              <w:rPr>
                <w:rFonts w:asciiTheme="minorHAnsi" w:hAnsiTheme="minorHAnsi" w:cstheme="minorHAnsi"/>
                <w:bCs/>
                <w:sz w:val="22"/>
                <w:szCs w:val="18"/>
              </w:rPr>
              <w:t xml:space="preserve">An aliquot of not less than 0.5mL of processed semen from the final collection of each donor for this consignment was tested by a virus isolation test or a PCR test with negative results; </w:t>
            </w:r>
            <w:r w:rsidRPr="00081B20">
              <w:rPr>
                <w:rFonts w:asciiTheme="minorHAnsi" w:hAnsiTheme="minorHAnsi" w:cstheme="minorHAnsi"/>
                <w:b/>
                <w:sz w:val="22"/>
                <w:szCs w:val="18"/>
              </w:rPr>
              <w:t>OR*</w:t>
            </w:r>
          </w:p>
          <w:p w14:paraId="014C0498"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22"/>
              </w:rPr>
            </w:pPr>
          </w:p>
          <w:p w14:paraId="5C58D9CA" w14:textId="77777777" w:rsidR="009678C1"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18"/>
              </w:rPr>
            </w:pPr>
            <w:r w:rsidRPr="00081B20">
              <w:rPr>
                <w:rFonts w:asciiTheme="minorHAnsi" w:hAnsiTheme="minorHAnsi" w:cstheme="minorHAnsi"/>
                <w:bCs/>
                <w:sz w:val="22"/>
                <w:szCs w:val="22"/>
              </w:rPr>
              <w:t xml:space="preserve">4.4.4. </w:t>
            </w:r>
            <w:r w:rsidRPr="00081B20">
              <w:rPr>
                <w:rFonts w:asciiTheme="minorHAnsi" w:hAnsiTheme="minorHAnsi" w:cstheme="minorHAnsi"/>
                <w:bCs/>
                <w:sz w:val="22"/>
                <w:szCs w:val="22"/>
              </w:rPr>
              <w:tab/>
            </w:r>
            <w:r w:rsidRPr="00081B20">
              <w:rPr>
                <w:rFonts w:asciiTheme="minorHAnsi" w:hAnsiTheme="minorHAnsi" w:cstheme="minorHAnsi"/>
                <w:bCs/>
                <w:sz w:val="22"/>
                <w:szCs w:val="18"/>
              </w:rPr>
              <w:t>If an aliquot of not less than 0.5mL of processed semen from the final collection of each donor for this consignment tested positive on PCR it was then subjected to testing by virus isolation with negative results.</w:t>
            </w:r>
          </w:p>
          <w:p w14:paraId="57A7F86B" w14:textId="77777777" w:rsidR="009678C1" w:rsidRPr="005A6655" w:rsidRDefault="009678C1" w:rsidP="009678C1">
            <w:pPr>
              <w:overflowPunct w:val="0"/>
              <w:autoSpaceDE w:val="0"/>
              <w:autoSpaceDN w:val="0"/>
              <w:adjustRightInd w:val="0"/>
              <w:ind w:left="709" w:hanging="709"/>
              <w:textAlignment w:val="baseline"/>
              <w:rPr>
                <w:rFonts w:asciiTheme="minorHAnsi" w:hAnsiTheme="minorHAnsi" w:cstheme="minorHAnsi"/>
                <w:i/>
                <w:iCs/>
                <w:sz w:val="22"/>
                <w:szCs w:val="18"/>
              </w:rPr>
            </w:pPr>
            <w:r w:rsidRPr="005A6655">
              <w:rPr>
                <w:rFonts w:ascii="Calibri" w:eastAsia="Calibri" w:hAnsi="Calibri"/>
                <w:i/>
                <w:iCs/>
                <w:sz w:val="22"/>
                <w:szCs w:val="22"/>
              </w:rPr>
              <w:t>* Strike out the options that do not apply</w:t>
            </w:r>
          </w:p>
          <w:p w14:paraId="61F20499"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22"/>
              </w:rPr>
            </w:pPr>
          </w:p>
          <w:p w14:paraId="1CA758B8"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b/>
                <w:bCs/>
                <w:sz w:val="22"/>
                <w:szCs w:val="22"/>
                <w:lang w:val="es-AR"/>
              </w:rPr>
            </w:pPr>
            <w:r w:rsidRPr="00081B20">
              <w:rPr>
                <w:rFonts w:asciiTheme="minorHAnsi" w:hAnsiTheme="minorHAnsi" w:cstheme="minorHAnsi"/>
                <w:sz w:val="22"/>
                <w:szCs w:val="22"/>
                <w:lang w:val="es-AR"/>
              </w:rPr>
              <w:t>4.5.</w:t>
            </w:r>
            <w:r w:rsidRPr="00081B20">
              <w:rPr>
                <w:rFonts w:asciiTheme="minorHAnsi" w:hAnsiTheme="minorHAnsi" w:cstheme="minorHAnsi"/>
                <w:b/>
                <w:bCs/>
                <w:sz w:val="22"/>
                <w:szCs w:val="22"/>
                <w:lang w:val="es-AR"/>
              </w:rPr>
              <w:t xml:space="preserve"> </w:t>
            </w:r>
            <w:r w:rsidRPr="00081B20">
              <w:rPr>
                <w:rFonts w:asciiTheme="minorHAnsi" w:hAnsiTheme="minorHAnsi" w:cstheme="minorHAnsi"/>
                <w:b/>
                <w:bCs/>
                <w:sz w:val="22"/>
                <w:szCs w:val="22"/>
                <w:lang w:val="es-AR"/>
              </w:rPr>
              <w:tab/>
            </w:r>
            <w:r w:rsidRPr="00081B20">
              <w:rPr>
                <w:rFonts w:asciiTheme="minorHAnsi" w:hAnsiTheme="minorHAnsi" w:cstheme="minorHAnsi"/>
                <w:b/>
                <w:bCs/>
                <w:i/>
                <w:iCs/>
                <w:sz w:val="22"/>
                <w:szCs w:val="22"/>
                <w:lang w:val="es-AR"/>
              </w:rPr>
              <w:t>Tritrichomonas foetus</w:t>
            </w:r>
            <w:r w:rsidRPr="00081B20">
              <w:rPr>
                <w:rFonts w:asciiTheme="minorHAnsi" w:hAnsiTheme="minorHAnsi" w:cstheme="minorHAnsi"/>
                <w:b/>
                <w:bCs/>
                <w:sz w:val="22"/>
                <w:szCs w:val="22"/>
                <w:lang w:val="es-AR"/>
              </w:rPr>
              <w:t xml:space="preserve"> and bovine genital campylobacteriosis</w:t>
            </w:r>
          </w:p>
          <w:p w14:paraId="5B035D57"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sz w:val="22"/>
                <w:szCs w:val="18"/>
              </w:rPr>
            </w:pPr>
            <w:r w:rsidRPr="00081B20">
              <w:rPr>
                <w:rFonts w:asciiTheme="minorHAnsi" w:hAnsiTheme="minorHAnsi" w:cstheme="minorHAnsi"/>
                <w:sz w:val="22"/>
                <w:szCs w:val="22"/>
              </w:rPr>
              <w:t>4.5.1.</w:t>
            </w:r>
            <w:r w:rsidRPr="00081B20">
              <w:rPr>
                <w:rFonts w:asciiTheme="minorHAnsi" w:hAnsiTheme="minorHAnsi" w:cstheme="minorHAnsi"/>
                <w:sz w:val="22"/>
                <w:szCs w:val="22"/>
              </w:rPr>
              <w:tab/>
            </w:r>
            <w:r w:rsidRPr="00081B20">
              <w:rPr>
                <w:rFonts w:asciiTheme="minorHAnsi" w:hAnsiTheme="minorHAnsi" w:cstheme="minorHAnsi"/>
                <w:sz w:val="22"/>
                <w:szCs w:val="18"/>
              </w:rPr>
              <w:t xml:space="preserve">The collection centre has a program aligned with the WOAH Terrestrial Animal Health Code, to prevent animals infected with </w:t>
            </w:r>
            <w:r w:rsidRPr="00081B20">
              <w:rPr>
                <w:rFonts w:asciiTheme="minorHAnsi" w:hAnsiTheme="minorHAnsi" w:cstheme="minorHAnsi"/>
                <w:i/>
                <w:iCs/>
                <w:sz w:val="22"/>
                <w:szCs w:val="18"/>
              </w:rPr>
              <w:t>Campylobacter fetus subspecies venerealis</w:t>
            </w:r>
            <w:r w:rsidRPr="00081B20">
              <w:rPr>
                <w:rFonts w:asciiTheme="minorHAnsi" w:hAnsiTheme="minorHAnsi" w:cstheme="minorHAnsi"/>
                <w:sz w:val="22"/>
                <w:szCs w:val="18"/>
              </w:rPr>
              <w:t xml:space="preserve"> and </w:t>
            </w:r>
            <w:r w:rsidRPr="00081B20">
              <w:rPr>
                <w:rFonts w:asciiTheme="minorHAnsi" w:hAnsiTheme="minorHAnsi" w:cstheme="minorHAnsi"/>
                <w:i/>
                <w:iCs/>
                <w:sz w:val="22"/>
                <w:szCs w:val="18"/>
              </w:rPr>
              <w:t>Tritrichomonas foetus</w:t>
            </w:r>
            <w:r w:rsidRPr="00081B20">
              <w:rPr>
                <w:rFonts w:asciiTheme="minorHAnsi" w:hAnsiTheme="minorHAnsi" w:cstheme="minorHAnsi"/>
                <w:sz w:val="22"/>
                <w:szCs w:val="18"/>
              </w:rPr>
              <w:t xml:space="preserve"> from entering the collection herd, and there have been no cases reported in the centre 1 year prior to collection; </w:t>
            </w:r>
            <w:r w:rsidRPr="00081B20">
              <w:rPr>
                <w:rFonts w:asciiTheme="minorHAnsi" w:hAnsiTheme="minorHAnsi" w:cstheme="minorHAnsi"/>
                <w:b/>
                <w:bCs/>
                <w:sz w:val="22"/>
                <w:szCs w:val="18"/>
              </w:rPr>
              <w:t>OR*</w:t>
            </w:r>
          </w:p>
          <w:p w14:paraId="2B20ABEC" w14:textId="77777777" w:rsidR="009678C1" w:rsidRDefault="009678C1" w:rsidP="009678C1">
            <w:pPr>
              <w:overflowPunct w:val="0"/>
              <w:autoSpaceDE w:val="0"/>
              <w:autoSpaceDN w:val="0"/>
              <w:adjustRightInd w:val="0"/>
              <w:ind w:left="670" w:hanging="670"/>
              <w:textAlignment w:val="baseline"/>
              <w:rPr>
                <w:rFonts w:asciiTheme="minorHAnsi" w:hAnsiTheme="minorHAnsi" w:cstheme="minorHAnsi"/>
                <w:sz w:val="22"/>
                <w:szCs w:val="18"/>
              </w:rPr>
            </w:pPr>
            <w:r w:rsidRPr="00081B20">
              <w:rPr>
                <w:rFonts w:asciiTheme="minorHAnsi" w:hAnsiTheme="minorHAnsi" w:cstheme="minorHAnsi"/>
                <w:sz w:val="22"/>
                <w:szCs w:val="22"/>
              </w:rPr>
              <w:t>4.5.2.</w:t>
            </w:r>
            <w:r w:rsidRPr="00081B20">
              <w:rPr>
                <w:rFonts w:asciiTheme="minorHAnsi" w:hAnsiTheme="minorHAnsi" w:cstheme="minorHAnsi"/>
                <w:sz w:val="22"/>
                <w:szCs w:val="22"/>
              </w:rPr>
              <w:tab/>
            </w:r>
            <w:r w:rsidRPr="00081B20">
              <w:rPr>
                <w:rFonts w:asciiTheme="minorHAnsi" w:hAnsiTheme="minorHAnsi" w:cstheme="minorHAnsi"/>
                <w:sz w:val="22"/>
                <w:szCs w:val="18"/>
              </w:rPr>
              <w:t xml:space="preserve">The </w:t>
            </w:r>
            <w:r w:rsidRPr="00081B20">
              <w:rPr>
                <w:rFonts w:asciiTheme="minorHAnsi" w:hAnsiTheme="minorHAnsi" w:cstheme="minorHAnsi"/>
                <w:sz w:val="22"/>
                <w:szCs w:val="22"/>
              </w:rPr>
              <w:t>donor</w:t>
            </w:r>
            <w:r w:rsidRPr="00081B20">
              <w:rPr>
                <w:rFonts w:asciiTheme="minorHAnsi" w:hAnsiTheme="minorHAnsi" w:cstheme="minorHAnsi"/>
                <w:sz w:val="22"/>
                <w:szCs w:val="18"/>
              </w:rPr>
              <w:t xml:space="preserve"> has had at least one culture of semen or preputial specimens as per WOAH methodology in the 6 months prior to collection, and all cultures conducted in the 6 months prior to collection have been negative.</w:t>
            </w:r>
          </w:p>
          <w:p w14:paraId="1F7043FE" w14:textId="77777777" w:rsidR="009678C1" w:rsidRPr="005A6655" w:rsidRDefault="009678C1" w:rsidP="009678C1">
            <w:pPr>
              <w:overflowPunct w:val="0"/>
              <w:autoSpaceDE w:val="0"/>
              <w:autoSpaceDN w:val="0"/>
              <w:adjustRightInd w:val="0"/>
              <w:ind w:left="670" w:hanging="670"/>
              <w:textAlignment w:val="baseline"/>
              <w:rPr>
                <w:rFonts w:asciiTheme="minorHAnsi" w:hAnsiTheme="minorHAnsi" w:cstheme="minorHAnsi"/>
                <w:i/>
                <w:iCs/>
                <w:sz w:val="22"/>
                <w:szCs w:val="18"/>
              </w:rPr>
            </w:pPr>
            <w:r w:rsidRPr="005A6655">
              <w:rPr>
                <w:rFonts w:ascii="Calibri" w:eastAsia="Calibri" w:hAnsi="Calibri"/>
                <w:i/>
                <w:iCs/>
                <w:sz w:val="22"/>
                <w:szCs w:val="22"/>
              </w:rPr>
              <w:t>* Strike out the options that do not apply</w:t>
            </w:r>
          </w:p>
          <w:p w14:paraId="30ED3726" w14:textId="77777777" w:rsidR="009678C1" w:rsidRDefault="009678C1" w:rsidP="009678C1">
            <w:pPr>
              <w:overflowPunct w:val="0"/>
              <w:autoSpaceDE w:val="0"/>
              <w:autoSpaceDN w:val="0"/>
              <w:adjustRightInd w:val="0"/>
              <w:ind w:left="709" w:hanging="709"/>
              <w:textAlignment w:val="baseline"/>
              <w:rPr>
                <w:rFonts w:asciiTheme="minorHAnsi" w:eastAsia="Calibri" w:hAnsiTheme="minorHAnsi" w:cstheme="minorHAnsi"/>
                <w:sz w:val="22"/>
                <w:szCs w:val="22"/>
              </w:rPr>
            </w:pPr>
          </w:p>
          <w:p w14:paraId="07CEF261" w14:textId="77777777" w:rsidR="009678C1" w:rsidRPr="00081B20" w:rsidRDefault="009678C1" w:rsidP="009678C1">
            <w:pPr>
              <w:overflowPunct w:val="0"/>
              <w:autoSpaceDE w:val="0"/>
              <w:autoSpaceDN w:val="0"/>
              <w:adjustRightInd w:val="0"/>
              <w:ind w:left="709" w:hanging="709"/>
              <w:textAlignment w:val="baseline"/>
              <w:rPr>
                <w:rFonts w:asciiTheme="minorHAnsi" w:eastAsia="Calibri" w:hAnsiTheme="minorHAnsi" w:cstheme="minorHAnsi"/>
                <w:sz w:val="22"/>
                <w:szCs w:val="22"/>
              </w:rPr>
            </w:pPr>
          </w:p>
          <w:p w14:paraId="17697869" w14:textId="77777777" w:rsidR="009678C1" w:rsidRPr="00081B20" w:rsidRDefault="009678C1" w:rsidP="009678C1">
            <w:pPr>
              <w:overflowPunct w:val="0"/>
              <w:autoSpaceDE w:val="0"/>
              <w:autoSpaceDN w:val="0"/>
              <w:adjustRightInd w:val="0"/>
              <w:ind w:left="709" w:hanging="709"/>
              <w:textAlignment w:val="baseline"/>
              <w:rPr>
                <w:rFonts w:asciiTheme="minorHAnsi" w:hAnsiTheme="minorHAnsi" w:cstheme="minorHAnsi"/>
                <w:sz w:val="22"/>
                <w:szCs w:val="22"/>
              </w:rPr>
            </w:pPr>
            <w:r w:rsidRPr="00081B20">
              <w:rPr>
                <w:rFonts w:asciiTheme="minorHAnsi" w:eastAsia="Calibri" w:hAnsiTheme="minorHAnsi" w:cstheme="minorHAnsi"/>
                <w:sz w:val="22"/>
                <w:szCs w:val="22"/>
              </w:rPr>
              <w:lastRenderedPageBreak/>
              <w:t>4.6.</w:t>
            </w:r>
            <w:r w:rsidRPr="00081B20">
              <w:rPr>
                <w:rFonts w:asciiTheme="minorHAnsi" w:eastAsia="Calibri" w:hAnsiTheme="minorHAnsi" w:cstheme="minorHAnsi"/>
                <w:sz w:val="22"/>
                <w:szCs w:val="22"/>
              </w:rPr>
              <w:tab/>
            </w:r>
            <w:r w:rsidRPr="00081B20">
              <w:rPr>
                <w:rFonts w:asciiTheme="minorHAnsi" w:hAnsiTheme="minorHAnsi" w:cstheme="minorHAnsi"/>
                <w:b/>
                <w:bCs/>
                <w:sz w:val="22"/>
                <w:szCs w:val="22"/>
              </w:rPr>
              <w:t>Infectious bovine rhinotracheitis/infectious pustular vulvovaginitis (IBR/IPV)</w:t>
            </w:r>
          </w:p>
          <w:p w14:paraId="443D122F" w14:textId="77777777" w:rsidR="009678C1" w:rsidRPr="00081B20" w:rsidRDefault="009678C1" w:rsidP="009678C1">
            <w:pPr>
              <w:overflowPunct w:val="0"/>
              <w:autoSpaceDE w:val="0"/>
              <w:autoSpaceDN w:val="0"/>
              <w:adjustRightInd w:val="0"/>
              <w:ind w:left="670" w:hanging="670"/>
              <w:textAlignment w:val="baseline"/>
              <w:rPr>
                <w:rFonts w:asciiTheme="minorHAnsi" w:hAnsiTheme="minorHAnsi" w:cstheme="minorHAnsi"/>
                <w:sz w:val="22"/>
                <w:szCs w:val="16"/>
              </w:rPr>
            </w:pPr>
            <w:r w:rsidRPr="00081B20">
              <w:rPr>
                <w:rFonts w:asciiTheme="minorHAnsi" w:hAnsiTheme="minorHAnsi" w:cstheme="minorHAnsi"/>
                <w:sz w:val="22"/>
                <w:szCs w:val="22"/>
              </w:rPr>
              <w:t>4.6.1.1.</w:t>
            </w:r>
            <w:r w:rsidRPr="00081B20">
              <w:rPr>
                <w:rFonts w:asciiTheme="minorHAnsi" w:hAnsiTheme="minorHAnsi" w:cstheme="minorHAnsi"/>
                <w:sz w:val="22"/>
                <w:szCs w:val="22"/>
              </w:rPr>
              <w:tab/>
              <w:t xml:space="preserve"> </w:t>
            </w:r>
            <w:r w:rsidRPr="00081B20">
              <w:rPr>
                <w:rFonts w:asciiTheme="minorHAnsi" w:hAnsiTheme="minorHAnsi" w:cstheme="minorHAnsi"/>
                <w:sz w:val="22"/>
                <w:szCs w:val="16"/>
              </w:rPr>
              <w:t xml:space="preserve">All </w:t>
            </w:r>
            <w:r w:rsidRPr="00081B20">
              <w:rPr>
                <w:rFonts w:asciiTheme="minorHAnsi" w:hAnsiTheme="minorHAnsi" w:cstheme="minorHAnsi"/>
                <w:sz w:val="22"/>
                <w:szCs w:val="22"/>
              </w:rPr>
              <w:t>the</w:t>
            </w:r>
            <w:r w:rsidRPr="00081B20">
              <w:rPr>
                <w:rFonts w:asciiTheme="minorHAnsi" w:hAnsiTheme="minorHAnsi" w:cstheme="minorHAnsi"/>
                <w:sz w:val="22"/>
                <w:szCs w:val="16"/>
              </w:rPr>
              <w:t xml:space="preserve"> donor bulls/teasers maintained at the semen collection centre are tested at least yearly with negative results (if maintained in an IBR/IPV free herd) – by ELISA, SNT, VI, or PCR; </w:t>
            </w:r>
            <w:r w:rsidRPr="00081B20">
              <w:rPr>
                <w:rFonts w:asciiTheme="minorHAnsi" w:hAnsiTheme="minorHAnsi" w:cstheme="minorHAnsi"/>
                <w:b/>
                <w:bCs/>
                <w:sz w:val="22"/>
                <w:szCs w:val="16"/>
              </w:rPr>
              <w:t>AND</w:t>
            </w:r>
          </w:p>
          <w:p w14:paraId="75EF7E32" w14:textId="77777777" w:rsidR="009678C1" w:rsidRPr="00335B66" w:rsidRDefault="009678C1" w:rsidP="009678C1">
            <w:pPr>
              <w:pStyle w:val="ListParagraph"/>
              <w:numPr>
                <w:ilvl w:val="3"/>
                <w:numId w:val="10"/>
              </w:numPr>
              <w:overflowPunct w:val="0"/>
              <w:autoSpaceDE w:val="0"/>
              <w:autoSpaceDN w:val="0"/>
              <w:adjustRightInd w:val="0"/>
              <w:textAlignment w:val="baseline"/>
              <w:rPr>
                <w:rFonts w:asciiTheme="minorHAnsi" w:hAnsiTheme="minorHAnsi" w:cstheme="minorHAnsi"/>
                <w:sz w:val="20"/>
                <w:szCs w:val="14"/>
              </w:rPr>
            </w:pPr>
            <w:r w:rsidRPr="00081B20">
              <w:rPr>
                <w:rFonts w:asciiTheme="minorHAnsi" w:hAnsiTheme="minorHAnsi" w:cstheme="minorHAnsi"/>
                <w:sz w:val="22"/>
                <w:szCs w:val="18"/>
              </w:rPr>
              <w:t xml:space="preserve">The donor animals were kept in an IBR/IPV free herd at the time of collection of the semen; </w:t>
            </w:r>
          </w:p>
          <w:p w14:paraId="7FC93E4B" w14:textId="77777777" w:rsidR="009678C1" w:rsidRPr="00081B20" w:rsidRDefault="009678C1" w:rsidP="009678C1">
            <w:pPr>
              <w:pStyle w:val="ListParagraph"/>
              <w:overflowPunct w:val="0"/>
              <w:autoSpaceDE w:val="0"/>
              <w:autoSpaceDN w:val="0"/>
              <w:adjustRightInd w:val="0"/>
              <w:textAlignment w:val="baseline"/>
              <w:rPr>
                <w:rFonts w:asciiTheme="minorHAnsi" w:hAnsiTheme="minorHAnsi" w:cstheme="minorHAnsi"/>
                <w:sz w:val="20"/>
                <w:szCs w:val="14"/>
              </w:rPr>
            </w:pPr>
            <w:r w:rsidRPr="00081B20">
              <w:rPr>
                <w:rFonts w:asciiTheme="minorHAnsi" w:hAnsiTheme="minorHAnsi" w:cstheme="minorHAnsi"/>
                <w:b/>
                <w:bCs/>
                <w:sz w:val="22"/>
                <w:szCs w:val="18"/>
              </w:rPr>
              <w:t>OR*</w:t>
            </w:r>
          </w:p>
          <w:p w14:paraId="6667C672" w14:textId="77777777" w:rsidR="009678C1" w:rsidRPr="00081B20" w:rsidRDefault="009678C1" w:rsidP="009678C1">
            <w:pPr>
              <w:overflowPunct w:val="0"/>
              <w:autoSpaceDE w:val="0"/>
              <w:autoSpaceDN w:val="0"/>
              <w:adjustRightInd w:val="0"/>
              <w:ind w:left="670" w:hanging="670"/>
              <w:textAlignment w:val="baseline"/>
              <w:rPr>
                <w:rFonts w:asciiTheme="minorHAnsi" w:hAnsiTheme="minorHAnsi" w:cstheme="minorHAnsi"/>
                <w:sz w:val="22"/>
                <w:szCs w:val="18"/>
              </w:rPr>
            </w:pPr>
            <w:r w:rsidRPr="00081B20">
              <w:rPr>
                <w:rFonts w:asciiTheme="minorHAnsi" w:hAnsiTheme="minorHAnsi" w:cstheme="minorHAnsi"/>
                <w:sz w:val="22"/>
                <w:szCs w:val="22"/>
              </w:rPr>
              <w:t>4.6.2.</w:t>
            </w:r>
            <w:r w:rsidRPr="00081B20">
              <w:rPr>
                <w:rFonts w:asciiTheme="minorHAnsi" w:hAnsiTheme="minorHAnsi" w:cstheme="minorHAnsi"/>
                <w:sz w:val="22"/>
                <w:szCs w:val="22"/>
              </w:rPr>
              <w:tab/>
            </w:r>
            <w:r w:rsidRPr="00081B20">
              <w:rPr>
                <w:rFonts w:asciiTheme="minorHAnsi" w:hAnsiTheme="minorHAnsi" w:cstheme="minorHAnsi"/>
                <w:sz w:val="22"/>
                <w:szCs w:val="18"/>
              </w:rPr>
              <w:t xml:space="preserve">The </w:t>
            </w:r>
            <w:r w:rsidRPr="00081B20">
              <w:rPr>
                <w:rFonts w:asciiTheme="minorHAnsi" w:hAnsiTheme="minorHAnsi" w:cstheme="minorHAnsi"/>
                <w:sz w:val="22"/>
                <w:szCs w:val="22"/>
              </w:rPr>
              <w:t>donor</w:t>
            </w:r>
            <w:r w:rsidRPr="00081B20">
              <w:rPr>
                <w:rFonts w:asciiTheme="minorHAnsi" w:hAnsiTheme="minorHAnsi" w:cstheme="minorHAnsi"/>
                <w:sz w:val="22"/>
                <w:szCs w:val="18"/>
              </w:rPr>
              <w:t xml:space="preserve"> animals were held in isolation during the period of collection and for the 30 days following collection and were subjected to a diagnostic test for IBR/IPV on a blood sample taken at least 21 days after collection of the semen, with negative results; </w:t>
            </w:r>
            <w:r w:rsidRPr="00081B20">
              <w:rPr>
                <w:rFonts w:asciiTheme="minorHAnsi" w:hAnsiTheme="minorHAnsi" w:cstheme="minorHAnsi"/>
                <w:b/>
                <w:bCs/>
                <w:sz w:val="22"/>
                <w:szCs w:val="18"/>
              </w:rPr>
              <w:t>OR*</w:t>
            </w:r>
          </w:p>
          <w:p w14:paraId="3634DF5A" w14:textId="77777777" w:rsidR="009678C1" w:rsidRDefault="009678C1" w:rsidP="009678C1">
            <w:pPr>
              <w:overflowPunct w:val="0"/>
              <w:autoSpaceDE w:val="0"/>
              <w:autoSpaceDN w:val="0"/>
              <w:adjustRightInd w:val="0"/>
              <w:ind w:left="670" w:hanging="670"/>
              <w:textAlignment w:val="baseline"/>
              <w:rPr>
                <w:rFonts w:asciiTheme="minorHAnsi" w:hAnsiTheme="minorHAnsi" w:cstheme="minorHAnsi"/>
                <w:sz w:val="22"/>
                <w:szCs w:val="18"/>
              </w:rPr>
            </w:pPr>
            <w:r w:rsidRPr="00081B20">
              <w:rPr>
                <w:rFonts w:asciiTheme="minorHAnsi" w:hAnsiTheme="minorHAnsi" w:cstheme="minorHAnsi"/>
                <w:sz w:val="22"/>
                <w:szCs w:val="22"/>
              </w:rPr>
              <w:t>4.6.3.</w:t>
            </w:r>
            <w:r w:rsidRPr="00081B20">
              <w:rPr>
                <w:rFonts w:asciiTheme="minorHAnsi" w:hAnsiTheme="minorHAnsi" w:cstheme="minorHAnsi"/>
                <w:sz w:val="22"/>
                <w:szCs w:val="22"/>
              </w:rPr>
              <w:tab/>
            </w:r>
            <w:r w:rsidRPr="00081B20">
              <w:rPr>
                <w:rFonts w:asciiTheme="minorHAnsi" w:hAnsiTheme="minorHAnsi" w:cstheme="minorHAnsi"/>
                <w:sz w:val="22"/>
                <w:szCs w:val="18"/>
              </w:rPr>
              <w:t xml:space="preserve">If </w:t>
            </w:r>
            <w:r w:rsidRPr="00081B20">
              <w:rPr>
                <w:rFonts w:asciiTheme="minorHAnsi" w:hAnsiTheme="minorHAnsi" w:cstheme="minorHAnsi"/>
                <w:sz w:val="22"/>
                <w:szCs w:val="22"/>
              </w:rPr>
              <w:t>the</w:t>
            </w:r>
            <w:r w:rsidRPr="00081B20">
              <w:rPr>
                <w:rFonts w:asciiTheme="minorHAnsi" w:hAnsiTheme="minorHAnsi" w:cstheme="minorHAnsi"/>
                <w:sz w:val="22"/>
                <w:szCs w:val="18"/>
              </w:rPr>
              <w:t xml:space="preserve"> serological status of the bull is unknown or if the bull is serologically positive, an aliquot of each semen collection was subjected to a virus isolation test or PCR, performed in accordance with the current WOAH Terrestrial Manual, with negative results.</w:t>
            </w:r>
          </w:p>
          <w:p w14:paraId="256954AA" w14:textId="77777777" w:rsidR="009678C1" w:rsidRPr="005A6655" w:rsidRDefault="009678C1" w:rsidP="009678C1">
            <w:pPr>
              <w:tabs>
                <w:tab w:val="left" w:pos="851"/>
              </w:tabs>
              <w:overflowPunct w:val="0"/>
              <w:autoSpaceDE w:val="0"/>
              <w:autoSpaceDN w:val="0"/>
              <w:adjustRightInd w:val="0"/>
              <w:ind w:left="709" w:hanging="709"/>
              <w:textAlignment w:val="baseline"/>
              <w:rPr>
                <w:rFonts w:ascii="Calibri" w:eastAsia="Calibri" w:hAnsi="Calibri"/>
                <w:i/>
                <w:iCs/>
                <w:sz w:val="22"/>
                <w:szCs w:val="22"/>
              </w:rPr>
            </w:pPr>
            <w:r w:rsidRPr="005A6655">
              <w:rPr>
                <w:rFonts w:ascii="Calibri" w:eastAsia="Calibri" w:hAnsi="Calibri"/>
                <w:i/>
                <w:iCs/>
                <w:sz w:val="22"/>
                <w:szCs w:val="22"/>
              </w:rPr>
              <w:t>* Strike out the options that do not apply</w:t>
            </w:r>
          </w:p>
          <w:p w14:paraId="54E1D6D9" w14:textId="77777777" w:rsidR="009678C1" w:rsidRDefault="009678C1" w:rsidP="009678C1">
            <w:pPr>
              <w:overflowPunct w:val="0"/>
              <w:autoSpaceDE w:val="0"/>
              <w:autoSpaceDN w:val="0"/>
              <w:adjustRightInd w:val="0"/>
              <w:ind w:left="709" w:hanging="709"/>
              <w:textAlignment w:val="baseline"/>
              <w:rPr>
                <w:rFonts w:asciiTheme="minorHAnsi" w:hAnsiTheme="minorHAnsi" w:cstheme="minorHAnsi"/>
                <w:bCs/>
                <w:sz w:val="22"/>
                <w:szCs w:val="22"/>
              </w:rPr>
            </w:pPr>
          </w:p>
          <w:p w14:paraId="76FC1B8B" w14:textId="77777777" w:rsidR="009678C1" w:rsidRPr="00F330DF" w:rsidRDefault="009678C1" w:rsidP="009678C1">
            <w:pPr>
              <w:overflowPunct w:val="0"/>
              <w:autoSpaceDE w:val="0"/>
              <w:autoSpaceDN w:val="0"/>
              <w:adjustRightInd w:val="0"/>
              <w:ind w:left="709" w:hanging="709"/>
              <w:textAlignment w:val="baseline"/>
              <w:rPr>
                <w:rFonts w:asciiTheme="minorHAnsi" w:hAnsiTheme="minorHAnsi" w:cstheme="minorHAnsi"/>
                <w:b/>
                <w:i/>
                <w:iCs/>
                <w:sz w:val="22"/>
                <w:szCs w:val="22"/>
              </w:rPr>
            </w:pPr>
            <w:r w:rsidRPr="00F330DF">
              <w:rPr>
                <w:rFonts w:asciiTheme="minorHAnsi" w:hAnsiTheme="minorHAnsi" w:cstheme="minorHAnsi"/>
                <w:bCs/>
                <w:sz w:val="22"/>
                <w:szCs w:val="22"/>
              </w:rPr>
              <w:t>4.7.</w:t>
            </w:r>
            <w:r w:rsidRPr="00F330DF">
              <w:rPr>
                <w:rFonts w:asciiTheme="minorHAnsi" w:hAnsiTheme="minorHAnsi" w:cstheme="minorHAnsi"/>
                <w:b/>
                <w:i/>
                <w:iCs/>
                <w:sz w:val="22"/>
                <w:szCs w:val="22"/>
              </w:rPr>
              <w:t xml:space="preserve">      </w:t>
            </w:r>
            <w:r w:rsidRPr="008F7315">
              <w:rPr>
                <w:rFonts w:asciiTheme="minorHAnsi" w:hAnsiTheme="minorHAnsi" w:cstheme="minorHAnsi"/>
                <w:b/>
                <w:bCs/>
                <w:i/>
                <w:iCs/>
                <w:sz w:val="22"/>
                <w:szCs w:val="22"/>
              </w:rPr>
              <w:t>Mycoplasma</w:t>
            </w:r>
            <w:r w:rsidRPr="00F330DF">
              <w:rPr>
                <w:rFonts w:asciiTheme="minorHAnsi" w:hAnsiTheme="minorHAnsi" w:cstheme="minorHAnsi"/>
                <w:b/>
                <w:i/>
                <w:iCs/>
                <w:sz w:val="22"/>
                <w:szCs w:val="22"/>
              </w:rPr>
              <w:t xml:space="preserve"> bovis</w:t>
            </w:r>
          </w:p>
          <w:p w14:paraId="40B9A619" w14:textId="77777777" w:rsidR="009678C1" w:rsidRPr="005E5CA2" w:rsidRDefault="009678C1" w:rsidP="009678C1">
            <w:pPr>
              <w:overflowPunct w:val="0"/>
              <w:autoSpaceDE w:val="0"/>
              <w:autoSpaceDN w:val="0"/>
              <w:adjustRightInd w:val="0"/>
              <w:ind w:left="670" w:hanging="670"/>
              <w:textAlignment w:val="baseline"/>
              <w:rPr>
                <w:rFonts w:asciiTheme="minorHAnsi" w:hAnsiTheme="minorHAnsi" w:cstheme="minorHAnsi"/>
                <w:sz w:val="22"/>
                <w:szCs w:val="22"/>
              </w:rPr>
            </w:pPr>
            <w:r w:rsidRPr="00F330DF">
              <w:rPr>
                <w:rFonts w:asciiTheme="minorHAnsi" w:hAnsiTheme="minorHAnsi" w:cstheme="minorHAnsi"/>
                <w:sz w:val="22"/>
                <w:szCs w:val="22"/>
              </w:rPr>
              <w:t xml:space="preserve">4.7.1.   Each </w:t>
            </w:r>
            <w:r w:rsidRPr="00F330DF">
              <w:rPr>
                <w:rFonts w:asciiTheme="minorHAnsi" w:hAnsiTheme="minorHAnsi" w:cstheme="minorHAnsi"/>
                <w:sz w:val="22"/>
                <w:szCs w:val="18"/>
              </w:rPr>
              <w:t>batch</w:t>
            </w:r>
            <w:r w:rsidRPr="00F330DF">
              <w:rPr>
                <w:rFonts w:asciiTheme="minorHAnsi" w:hAnsiTheme="minorHAnsi" w:cstheme="minorHAnsi"/>
                <w:sz w:val="22"/>
                <w:szCs w:val="22"/>
              </w:rPr>
              <w:t xml:space="preserve"> of semen for export to Samoa was tested using the DNA extraction and PCR methodology described in Appendix 1.</w:t>
            </w:r>
          </w:p>
          <w:p w14:paraId="2D25D7A3" w14:textId="77777777" w:rsidR="009678C1" w:rsidRPr="0032586A" w:rsidRDefault="009678C1" w:rsidP="009678C1">
            <w:pPr>
              <w:overflowPunct w:val="0"/>
              <w:autoSpaceDE w:val="0"/>
              <w:autoSpaceDN w:val="0"/>
              <w:adjustRightInd w:val="0"/>
              <w:ind w:left="670" w:hanging="670"/>
              <w:textAlignment w:val="baseline"/>
              <w:rPr>
                <w:rFonts w:asciiTheme="minorHAnsi" w:hAnsiTheme="minorHAnsi" w:cstheme="minorHAnsi"/>
                <w:sz w:val="22"/>
                <w:szCs w:val="22"/>
              </w:rPr>
            </w:pPr>
          </w:p>
          <w:p w14:paraId="1FCE57CA" w14:textId="77777777" w:rsidR="009678C1" w:rsidRPr="0032586A"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r>
              <w:rPr>
                <w:rFonts w:asciiTheme="minorHAnsi" w:hAnsiTheme="minorHAnsi" w:cstheme="minorHAnsi"/>
                <w:b/>
                <w:bCs/>
                <w:sz w:val="22"/>
                <w:szCs w:val="22"/>
              </w:rPr>
              <w:t>5</w:t>
            </w:r>
            <w:r w:rsidRPr="0032586A">
              <w:rPr>
                <w:rFonts w:asciiTheme="minorHAnsi" w:hAnsiTheme="minorHAnsi" w:cstheme="minorHAnsi"/>
                <w:b/>
                <w:bCs/>
                <w:sz w:val="22"/>
                <w:szCs w:val="22"/>
              </w:rPr>
              <w:t>.</w:t>
            </w:r>
            <w:r w:rsidRPr="0032586A">
              <w:rPr>
                <w:rFonts w:asciiTheme="minorHAnsi" w:hAnsiTheme="minorHAnsi" w:cstheme="minorHAnsi"/>
                <w:b/>
                <w:bCs/>
                <w:sz w:val="22"/>
                <w:szCs w:val="22"/>
              </w:rPr>
              <w:tab/>
              <w:t>Storage and Transport</w:t>
            </w:r>
            <w:r w:rsidRPr="0032586A">
              <w:rPr>
                <w:rFonts w:asciiTheme="minorHAnsi" w:hAnsiTheme="minorHAnsi" w:cstheme="minorHAnsi"/>
                <w:sz w:val="22"/>
                <w:szCs w:val="22"/>
              </w:rPr>
              <w:t xml:space="preserve"> </w:t>
            </w:r>
          </w:p>
          <w:p w14:paraId="4A0AB67A" w14:textId="77777777" w:rsidR="009678C1" w:rsidRPr="0032586A"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bookmarkStart w:id="2" w:name="_Hlk95901638"/>
            <w:r>
              <w:rPr>
                <w:rFonts w:asciiTheme="minorHAnsi" w:hAnsiTheme="minorHAnsi" w:cstheme="minorHAnsi"/>
                <w:sz w:val="22"/>
                <w:szCs w:val="22"/>
              </w:rPr>
              <w:t>5</w:t>
            </w:r>
            <w:r w:rsidRPr="0032586A">
              <w:rPr>
                <w:rFonts w:asciiTheme="minorHAnsi" w:hAnsiTheme="minorHAnsi" w:cstheme="minorHAnsi"/>
                <w:sz w:val="22"/>
                <w:szCs w:val="22"/>
              </w:rPr>
              <w:t>.1.</w:t>
            </w:r>
            <w:r w:rsidRPr="0032586A">
              <w:rPr>
                <w:rFonts w:asciiTheme="minorHAnsi" w:hAnsiTheme="minorHAnsi" w:cstheme="minorHAnsi"/>
                <w:sz w:val="22"/>
                <w:szCs w:val="22"/>
              </w:rPr>
              <w:tab/>
            </w:r>
            <w:bookmarkStart w:id="3" w:name="_Hlk95291329"/>
            <w:r w:rsidRPr="0032586A">
              <w:rPr>
                <w:rFonts w:asciiTheme="minorHAnsi" w:hAnsiTheme="minorHAnsi" w:cstheme="minorHAnsi"/>
                <w:sz w:val="22"/>
                <w:szCs w:val="22"/>
              </w:rPr>
              <w:t xml:space="preserve">The semen straws/vials were only stored with other semen or embryos of equivalent health status. </w:t>
            </w:r>
            <w:bookmarkEnd w:id="3"/>
          </w:p>
          <w:p w14:paraId="180734D9" w14:textId="77777777" w:rsidR="009678C1" w:rsidRPr="0032586A"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r>
              <w:rPr>
                <w:rFonts w:asciiTheme="minorHAnsi" w:hAnsiTheme="minorHAnsi" w:cstheme="minorHAnsi"/>
                <w:sz w:val="22"/>
                <w:szCs w:val="22"/>
              </w:rPr>
              <w:t>5</w:t>
            </w:r>
            <w:r w:rsidRPr="0032586A">
              <w:rPr>
                <w:rFonts w:asciiTheme="minorHAnsi" w:hAnsiTheme="minorHAnsi" w:cstheme="minorHAnsi"/>
                <w:sz w:val="22"/>
                <w:szCs w:val="22"/>
              </w:rPr>
              <w:t>.2.</w:t>
            </w:r>
            <w:r w:rsidRPr="0032586A">
              <w:rPr>
                <w:rFonts w:asciiTheme="minorHAnsi" w:hAnsiTheme="minorHAnsi" w:cstheme="minorHAnsi"/>
                <w:sz w:val="22"/>
                <w:szCs w:val="22"/>
              </w:rPr>
              <w:tab/>
              <w:t xml:space="preserve">The transport container in which the semen is to be transported to Samoa is new or disinfected* and is free of contamination. </w:t>
            </w:r>
          </w:p>
          <w:p w14:paraId="67832A18" w14:textId="77777777" w:rsidR="009678C1" w:rsidRPr="0032586A" w:rsidRDefault="009678C1" w:rsidP="009678C1">
            <w:pPr>
              <w:overflowPunct w:val="0"/>
              <w:autoSpaceDE w:val="0"/>
              <w:autoSpaceDN w:val="0"/>
              <w:adjustRightInd w:val="0"/>
              <w:ind w:left="1440" w:hanging="720"/>
              <w:textAlignment w:val="baseline"/>
              <w:rPr>
                <w:rFonts w:asciiTheme="minorHAnsi" w:hAnsiTheme="minorHAnsi" w:cstheme="minorHAnsi"/>
                <w:sz w:val="22"/>
                <w:szCs w:val="22"/>
              </w:rPr>
            </w:pPr>
            <w:r w:rsidRPr="0032586A">
              <w:rPr>
                <w:rFonts w:asciiTheme="minorHAnsi" w:hAnsiTheme="minorHAnsi" w:cstheme="minorHAnsi"/>
                <w:sz w:val="22"/>
                <w:szCs w:val="22"/>
              </w:rPr>
              <w:t xml:space="preserve">*If the transport container has been disinfected: </w:t>
            </w:r>
          </w:p>
          <w:p w14:paraId="2DF2BC94" w14:textId="77777777" w:rsidR="009678C1" w:rsidRDefault="009678C1" w:rsidP="009678C1">
            <w:pPr>
              <w:overflowPunct w:val="0"/>
              <w:autoSpaceDE w:val="0"/>
              <w:autoSpaceDN w:val="0"/>
              <w:adjustRightInd w:val="0"/>
              <w:ind w:left="1440" w:hanging="720"/>
              <w:textAlignment w:val="baseline"/>
              <w:rPr>
                <w:rFonts w:asciiTheme="minorHAnsi" w:hAnsiTheme="minorHAnsi" w:cstheme="minorHAnsi"/>
                <w:sz w:val="22"/>
                <w:szCs w:val="22"/>
              </w:rPr>
            </w:pPr>
            <w:r w:rsidRPr="0032586A">
              <w:rPr>
                <w:rFonts w:asciiTheme="minorHAnsi" w:hAnsiTheme="minorHAnsi" w:cstheme="minorHAnsi"/>
                <w:sz w:val="22"/>
                <w:szCs w:val="22"/>
              </w:rPr>
              <w:t>i)</w:t>
            </w:r>
            <w:r w:rsidRPr="0032586A">
              <w:rPr>
                <w:rFonts w:asciiTheme="minorHAnsi" w:hAnsiTheme="minorHAnsi" w:cstheme="minorHAnsi"/>
                <w:sz w:val="22"/>
                <w:szCs w:val="22"/>
              </w:rPr>
              <w:tab/>
              <w:t>Disinfectant (active chemical) _______________</w:t>
            </w:r>
            <w:r>
              <w:rPr>
                <w:rFonts w:asciiTheme="minorHAnsi" w:hAnsiTheme="minorHAnsi" w:cstheme="minorHAnsi"/>
                <w:sz w:val="22"/>
                <w:szCs w:val="22"/>
              </w:rPr>
              <w:t xml:space="preserve"> </w:t>
            </w:r>
          </w:p>
          <w:p w14:paraId="543935C8" w14:textId="77777777" w:rsidR="009678C1" w:rsidRPr="0032586A" w:rsidRDefault="009678C1" w:rsidP="009678C1">
            <w:pPr>
              <w:overflowPunct w:val="0"/>
              <w:autoSpaceDE w:val="0"/>
              <w:autoSpaceDN w:val="0"/>
              <w:adjustRightInd w:val="0"/>
              <w:ind w:left="1440" w:hanging="720"/>
              <w:textAlignment w:val="baseline"/>
              <w:rPr>
                <w:rFonts w:asciiTheme="minorHAnsi" w:hAnsiTheme="minorHAnsi" w:cstheme="minorHAnsi"/>
                <w:sz w:val="22"/>
                <w:szCs w:val="22"/>
              </w:rPr>
            </w:pPr>
            <w:r w:rsidRPr="0032586A">
              <w:rPr>
                <w:rFonts w:asciiTheme="minorHAnsi" w:hAnsiTheme="minorHAnsi" w:cstheme="minorHAnsi"/>
                <w:sz w:val="22"/>
                <w:szCs w:val="22"/>
              </w:rPr>
              <w:t>ii)</w:t>
            </w:r>
            <w:r w:rsidRPr="0032586A">
              <w:rPr>
                <w:rFonts w:asciiTheme="minorHAnsi" w:hAnsiTheme="minorHAnsi" w:cstheme="minorHAnsi"/>
                <w:sz w:val="22"/>
                <w:szCs w:val="22"/>
              </w:rPr>
              <w:tab/>
              <w:t>Date of disinfection</w:t>
            </w:r>
            <w:r>
              <w:rPr>
                <w:rFonts w:asciiTheme="minorHAnsi" w:hAnsiTheme="minorHAnsi" w:cstheme="minorHAnsi"/>
                <w:sz w:val="22"/>
                <w:szCs w:val="22"/>
              </w:rPr>
              <w:t>_______</w:t>
            </w:r>
            <w:r w:rsidRPr="0032586A">
              <w:rPr>
                <w:rFonts w:asciiTheme="minorHAnsi" w:hAnsiTheme="minorHAnsi" w:cstheme="minorHAnsi"/>
                <w:sz w:val="22"/>
                <w:szCs w:val="22"/>
              </w:rPr>
              <w:t>______</w:t>
            </w:r>
            <w:r>
              <w:rPr>
                <w:rFonts w:asciiTheme="minorHAnsi" w:hAnsiTheme="minorHAnsi" w:cstheme="minorHAnsi"/>
                <w:sz w:val="22"/>
                <w:szCs w:val="22"/>
              </w:rPr>
              <w:t>__________</w:t>
            </w:r>
          </w:p>
          <w:p w14:paraId="31D12674" w14:textId="77777777" w:rsidR="009678C1" w:rsidRPr="0032586A"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bookmarkStart w:id="4" w:name="_Hlk95901559"/>
            <w:r>
              <w:rPr>
                <w:rFonts w:asciiTheme="minorHAnsi" w:hAnsiTheme="minorHAnsi" w:cstheme="minorHAnsi"/>
                <w:sz w:val="22"/>
                <w:szCs w:val="22"/>
              </w:rPr>
              <w:t>5</w:t>
            </w:r>
            <w:r w:rsidRPr="0032586A">
              <w:rPr>
                <w:rFonts w:asciiTheme="minorHAnsi" w:hAnsiTheme="minorHAnsi" w:cstheme="minorHAnsi"/>
                <w:sz w:val="22"/>
                <w:szCs w:val="22"/>
              </w:rPr>
              <w:t>.3.</w:t>
            </w:r>
            <w:r w:rsidRPr="0032586A">
              <w:rPr>
                <w:rFonts w:asciiTheme="minorHAnsi" w:hAnsiTheme="minorHAnsi" w:cstheme="minorHAnsi"/>
                <w:sz w:val="22"/>
                <w:szCs w:val="22"/>
              </w:rPr>
              <w:tab/>
              <w:t xml:space="preserve">All transport containers in which the semen is to be transported to Samoa, were sealed under the supervision of an authorised officer of the Australian Government, using tamper-evident seals that are positioned to ensure that no semen straws/vials can be added after the transport container has been sealed. </w:t>
            </w:r>
          </w:p>
          <w:p w14:paraId="3FBD0017" w14:textId="77777777" w:rsidR="009678C1" w:rsidRPr="0032586A" w:rsidRDefault="009678C1" w:rsidP="009678C1">
            <w:pPr>
              <w:overflowPunct w:val="0"/>
              <w:autoSpaceDE w:val="0"/>
              <w:autoSpaceDN w:val="0"/>
              <w:adjustRightInd w:val="0"/>
              <w:ind w:left="720" w:hanging="11"/>
              <w:textAlignment w:val="baseline"/>
              <w:rPr>
                <w:rFonts w:asciiTheme="minorHAnsi" w:hAnsiTheme="minorHAnsi" w:cstheme="minorHAnsi"/>
                <w:sz w:val="22"/>
                <w:szCs w:val="22"/>
              </w:rPr>
            </w:pPr>
            <w:r w:rsidRPr="0032586A">
              <w:rPr>
                <w:rFonts w:asciiTheme="minorHAnsi" w:hAnsiTheme="minorHAnsi" w:cstheme="minorHAnsi"/>
                <w:sz w:val="22"/>
                <w:szCs w:val="22"/>
              </w:rPr>
              <w:t xml:space="preserve">Where the semen straws/vials are transferred from one transport container to another: </w:t>
            </w:r>
          </w:p>
          <w:p w14:paraId="50B944ED" w14:textId="77777777" w:rsidR="009678C1" w:rsidRPr="0032586A" w:rsidRDefault="009678C1" w:rsidP="009678C1">
            <w:pPr>
              <w:overflowPunct w:val="0"/>
              <w:autoSpaceDE w:val="0"/>
              <w:autoSpaceDN w:val="0"/>
              <w:adjustRightInd w:val="0"/>
              <w:ind w:left="720" w:hanging="11"/>
              <w:textAlignment w:val="baseline"/>
              <w:rPr>
                <w:rFonts w:asciiTheme="minorHAnsi" w:hAnsiTheme="minorHAnsi" w:cstheme="minorHAnsi"/>
                <w:sz w:val="22"/>
                <w:szCs w:val="22"/>
              </w:rPr>
            </w:pPr>
            <w:r w:rsidRPr="0032586A">
              <w:rPr>
                <w:rFonts w:asciiTheme="minorHAnsi" w:hAnsiTheme="minorHAnsi" w:cstheme="minorHAnsi"/>
                <w:sz w:val="22"/>
                <w:szCs w:val="22"/>
              </w:rPr>
              <w:t>i)</w:t>
            </w:r>
            <w:r w:rsidRPr="0032586A">
              <w:rPr>
                <w:rFonts w:asciiTheme="minorHAnsi" w:hAnsiTheme="minorHAnsi" w:cstheme="minorHAnsi"/>
                <w:sz w:val="22"/>
                <w:szCs w:val="22"/>
              </w:rPr>
              <w:tab/>
              <w:t>Date of transfer ___________________________________________</w:t>
            </w:r>
          </w:p>
          <w:p w14:paraId="6E961861" w14:textId="77777777" w:rsidR="009678C1" w:rsidRPr="0032586A" w:rsidRDefault="009678C1" w:rsidP="009678C1">
            <w:pPr>
              <w:overflowPunct w:val="0"/>
              <w:autoSpaceDE w:val="0"/>
              <w:autoSpaceDN w:val="0"/>
              <w:adjustRightInd w:val="0"/>
              <w:ind w:left="720" w:hanging="11"/>
              <w:textAlignment w:val="baseline"/>
              <w:rPr>
                <w:rFonts w:asciiTheme="minorHAnsi" w:hAnsiTheme="minorHAnsi" w:cstheme="minorHAnsi"/>
                <w:sz w:val="22"/>
                <w:szCs w:val="22"/>
              </w:rPr>
            </w:pPr>
            <w:r w:rsidRPr="0032586A">
              <w:rPr>
                <w:rFonts w:asciiTheme="minorHAnsi" w:hAnsiTheme="minorHAnsi" w:cstheme="minorHAnsi"/>
                <w:sz w:val="22"/>
                <w:szCs w:val="22"/>
              </w:rPr>
              <w:t>ii)</w:t>
            </w:r>
            <w:r w:rsidRPr="0032586A">
              <w:rPr>
                <w:rFonts w:asciiTheme="minorHAnsi" w:hAnsiTheme="minorHAnsi" w:cstheme="minorHAnsi"/>
                <w:sz w:val="22"/>
                <w:szCs w:val="22"/>
              </w:rPr>
              <w:tab/>
              <w:t>Name of approved collection centre/herd ______________________</w:t>
            </w:r>
          </w:p>
          <w:p w14:paraId="0F322ABE" w14:textId="77777777" w:rsidR="009678C1" w:rsidRPr="0032586A" w:rsidRDefault="009678C1" w:rsidP="009678C1">
            <w:pPr>
              <w:overflowPunct w:val="0"/>
              <w:autoSpaceDE w:val="0"/>
              <w:autoSpaceDN w:val="0"/>
              <w:adjustRightInd w:val="0"/>
              <w:ind w:left="720" w:hanging="11"/>
              <w:textAlignment w:val="baseline"/>
              <w:rPr>
                <w:rFonts w:asciiTheme="minorHAnsi" w:hAnsiTheme="minorHAnsi" w:cstheme="minorHAnsi"/>
                <w:sz w:val="22"/>
                <w:szCs w:val="22"/>
              </w:rPr>
            </w:pPr>
            <w:r w:rsidRPr="0032586A">
              <w:rPr>
                <w:rFonts w:asciiTheme="minorHAnsi" w:hAnsiTheme="minorHAnsi" w:cstheme="minorHAnsi"/>
                <w:sz w:val="22"/>
                <w:szCs w:val="22"/>
              </w:rPr>
              <w:t>iii)</w:t>
            </w:r>
            <w:r w:rsidRPr="0032586A">
              <w:rPr>
                <w:rFonts w:asciiTheme="minorHAnsi" w:hAnsiTheme="minorHAnsi" w:cstheme="minorHAnsi"/>
                <w:sz w:val="22"/>
                <w:szCs w:val="22"/>
              </w:rPr>
              <w:tab/>
              <w:t>Reason for transfer ________________________________________</w:t>
            </w:r>
          </w:p>
          <w:p w14:paraId="129E64E9" w14:textId="77777777" w:rsidR="009678C1" w:rsidRDefault="009678C1" w:rsidP="009678C1">
            <w:pPr>
              <w:overflowPunct w:val="0"/>
              <w:autoSpaceDE w:val="0"/>
              <w:autoSpaceDN w:val="0"/>
              <w:adjustRightInd w:val="0"/>
              <w:ind w:left="720" w:hanging="11"/>
              <w:textAlignment w:val="baseline"/>
              <w:rPr>
                <w:rFonts w:asciiTheme="minorHAnsi" w:hAnsiTheme="minorHAnsi" w:cstheme="minorHAnsi"/>
                <w:b/>
                <w:bCs/>
                <w:sz w:val="22"/>
                <w:szCs w:val="22"/>
              </w:rPr>
            </w:pPr>
            <w:r w:rsidRPr="0032586A">
              <w:rPr>
                <w:rFonts w:asciiTheme="minorHAnsi" w:hAnsiTheme="minorHAnsi" w:cstheme="minorHAnsi"/>
                <w:sz w:val="22"/>
                <w:szCs w:val="22"/>
              </w:rPr>
              <w:t>iv)</w:t>
            </w:r>
            <w:r w:rsidRPr="0032586A">
              <w:rPr>
                <w:rFonts w:asciiTheme="minorHAnsi" w:hAnsiTheme="minorHAnsi" w:cstheme="minorHAnsi"/>
                <w:sz w:val="22"/>
                <w:szCs w:val="22"/>
              </w:rPr>
              <w:tab/>
              <w:t>Name of veterinarian involved in the transfer ___________________</w:t>
            </w:r>
            <w:bookmarkEnd w:id="2"/>
            <w:bookmarkEnd w:id="4"/>
            <w:r>
              <w:rPr>
                <w:rFonts w:asciiTheme="minorHAnsi" w:hAnsiTheme="minorHAnsi" w:cstheme="minorHAnsi"/>
                <w:b/>
                <w:bCs/>
                <w:sz w:val="22"/>
                <w:szCs w:val="22"/>
              </w:rPr>
              <w:t xml:space="preserve">              </w:t>
            </w:r>
          </w:p>
          <w:p w14:paraId="32E7794A" w14:textId="77777777" w:rsidR="009678C1" w:rsidRDefault="009678C1" w:rsidP="009678C1">
            <w:pPr>
              <w:overflowPunct w:val="0"/>
              <w:autoSpaceDE w:val="0"/>
              <w:autoSpaceDN w:val="0"/>
              <w:adjustRightInd w:val="0"/>
              <w:ind w:left="720" w:hanging="720"/>
              <w:textAlignment w:val="baseline"/>
              <w:rPr>
                <w:rFonts w:asciiTheme="minorHAnsi" w:hAnsiTheme="minorHAnsi" w:cstheme="minorHAnsi"/>
                <w:sz w:val="22"/>
                <w:szCs w:val="22"/>
              </w:rPr>
            </w:pPr>
            <w:r>
              <w:rPr>
                <w:rFonts w:asciiTheme="minorHAnsi" w:hAnsiTheme="minorHAnsi" w:cstheme="minorHAnsi"/>
                <w:sz w:val="22"/>
                <w:szCs w:val="22"/>
              </w:rPr>
              <w:t>5.4.       Where an antibiotic or mixture of antibiotics was added to the semen, the following antibiotic mixture of antibiotics has been added to the semen after final dilution, or is contained in the used semen diluents:  __________________________________________________________________</w:t>
            </w:r>
          </w:p>
          <w:p w14:paraId="7524E2B9" w14:textId="77777777" w:rsidR="009678C1" w:rsidRDefault="009678C1" w:rsidP="009678C1">
            <w:pPr>
              <w:overflowPunct w:val="0"/>
              <w:autoSpaceDE w:val="0"/>
              <w:autoSpaceDN w:val="0"/>
              <w:adjustRightInd w:val="0"/>
              <w:ind w:left="720" w:hanging="720"/>
              <w:textAlignment w:val="baseline"/>
              <w:rPr>
                <w:sz w:val="22"/>
                <w:szCs w:val="22"/>
              </w:rPr>
            </w:pPr>
          </w:p>
          <w:p w14:paraId="231AC10E" w14:textId="77777777" w:rsidR="009678C1" w:rsidRDefault="009678C1" w:rsidP="009678C1">
            <w:pPr>
              <w:tabs>
                <w:tab w:val="left" w:pos="8044"/>
              </w:tabs>
              <w:rPr>
                <w:rFonts w:asciiTheme="minorHAnsi" w:hAnsiTheme="minorHAnsi" w:cstheme="minorHAnsi"/>
                <w:b/>
                <w:bCs/>
                <w:sz w:val="22"/>
                <w:szCs w:val="22"/>
              </w:rPr>
            </w:pPr>
            <w:r>
              <w:rPr>
                <w:rFonts w:asciiTheme="minorHAnsi" w:hAnsiTheme="minorHAnsi" w:cstheme="minorHAnsi"/>
                <w:b/>
                <w:bCs/>
                <w:sz w:val="22"/>
                <w:szCs w:val="22"/>
              </w:rPr>
              <w:t xml:space="preserve">              Tank Serial Number: XXXXXXXXXX      </w:t>
            </w:r>
          </w:p>
          <w:p w14:paraId="546CF4A6" w14:textId="77777777" w:rsidR="009678C1" w:rsidRDefault="009678C1" w:rsidP="009678C1">
            <w:pPr>
              <w:tabs>
                <w:tab w:val="left" w:pos="8044"/>
              </w:tabs>
              <w:rPr>
                <w:rFonts w:asciiTheme="minorHAnsi" w:hAnsiTheme="minorHAnsi" w:cstheme="minorHAnsi"/>
                <w:b/>
                <w:bCs/>
                <w:sz w:val="22"/>
                <w:szCs w:val="22"/>
              </w:rPr>
            </w:pPr>
          </w:p>
          <w:p w14:paraId="29AE9945" w14:textId="72F277D7" w:rsidR="00B577AD" w:rsidRPr="009678C1" w:rsidRDefault="009678C1" w:rsidP="009678C1">
            <w:pPr>
              <w:rPr>
                <w:dstrike/>
              </w:rPr>
            </w:pPr>
            <w:r>
              <w:rPr>
                <w:rFonts w:asciiTheme="minorHAnsi" w:hAnsiTheme="minorHAnsi" w:cstheme="minorHAnsi"/>
                <w:b/>
                <w:bCs/>
                <w:sz w:val="22"/>
                <w:szCs w:val="22"/>
              </w:rPr>
              <w:t xml:space="preserve">              </w:t>
            </w:r>
            <w:r w:rsidRPr="009678C1">
              <w:rPr>
                <w:rFonts w:asciiTheme="minorHAnsi" w:hAnsiTheme="minorHAnsi" w:cstheme="minorHAnsi"/>
                <w:b/>
                <w:bCs/>
                <w:dstrike/>
                <w:sz w:val="22"/>
                <w:szCs w:val="22"/>
              </w:rPr>
              <w:t>Seal Number: XXXXXX</w:t>
            </w:r>
          </w:p>
          <w:p w14:paraId="2C14C376" w14:textId="68B03D8B" w:rsidR="00B577AD" w:rsidRDefault="00B577AD" w:rsidP="00406BD3"/>
          <w:p w14:paraId="4C35ED70" w14:textId="4BE2C9C3" w:rsidR="007201D1" w:rsidRDefault="007201D1" w:rsidP="00406BD3"/>
          <w:p w14:paraId="56632324" w14:textId="34480C19" w:rsidR="007201D1" w:rsidRDefault="007201D1" w:rsidP="00406BD3"/>
          <w:p w14:paraId="4B04E3C3" w14:textId="15A29106" w:rsidR="007201D1" w:rsidRDefault="007201D1" w:rsidP="00406BD3"/>
          <w:p w14:paraId="18A25D36" w14:textId="27DEA5C7" w:rsidR="007201D1" w:rsidRDefault="007201D1" w:rsidP="00406BD3"/>
          <w:p w14:paraId="1738DEDA" w14:textId="7BCA1108" w:rsidR="007201D1" w:rsidRDefault="007201D1" w:rsidP="00406BD3"/>
          <w:p w14:paraId="11FC56D2" w14:textId="189B73F5" w:rsidR="007201D1" w:rsidRDefault="007201D1" w:rsidP="00406BD3"/>
          <w:p w14:paraId="0C7AA921" w14:textId="77777777" w:rsidR="00B577AD" w:rsidRDefault="00B577AD" w:rsidP="00406BD3"/>
          <w:p w14:paraId="7FE8969B" w14:textId="77777777" w:rsidR="009678C1" w:rsidRDefault="009678C1" w:rsidP="00406BD3"/>
          <w:p w14:paraId="68693281" w14:textId="77777777" w:rsidR="009678C1" w:rsidRDefault="009678C1" w:rsidP="00406BD3"/>
          <w:p w14:paraId="38F07127" w14:textId="63E6F011" w:rsidR="009678C1" w:rsidRDefault="009678C1" w:rsidP="00406BD3"/>
        </w:tc>
      </w:tr>
    </w:tbl>
    <w:p w14:paraId="2A8085EA" w14:textId="77777777" w:rsidR="009678C1" w:rsidRPr="00D12170" w:rsidRDefault="009678C1" w:rsidP="009678C1">
      <w:pPr>
        <w:pStyle w:val="Heading2"/>
        <w:jc w:val="center"/>
        <w:rPr>
          <w:rFonts w:asciiTheme="minorHAnsi" w:hAnsiTheme="minorHAnsi" w:cstheme="minorHAnsi"/>
          <w:szCs w:val="24"/>
          <w:u w:val="single"/>
        </w:rPr>
      </w:pPr>
      <w:r w:rsidRPr="00D12170">
        <w:rPr>
          <w:rFonts w:asciiTheme="minorHAnsi" w:hAnsiTheme="minorHAnsi" w:cstheme="minorHAnsi"/>
          <w:szCs w:val="24"/>
          <w:u w:val="single"/>
        </w:rPr>
        <w:lastRenderedPageBreak/>
        <w:t>ATTACHMENT TO</w:t>
      </w:r>
      <w:r>
        <w:rPr>
          <w:rFonts w:asciiTheme="minorHAnsi" w:hAnsiTheme="minorHAnsi" w:cstheme="minorHAnsi"/>
          <w:szCs w:val="24"/>
          <w:u w:val="single"/>
        </w:rPr>
        <w:t xml:space="preserve"> VETERINARY</w:t>
      </w:r>
      <w:r w:rsidRPr="00D12170">
        <w:rPr>
          <w:rFonts w:asciiTheme="minorHAnsi" w:hAnsiTheme="minorHAnsi" w:cstheme="minorHAnsi"/>
          <w:szCs w:val="24"/>
          <w:u w:val="single"/>
        </w:rPr>
        <w:t xml:space="preserve"> CERTIFICATE</w:t>
      </w:r>
    </w:p>
    <w:p w14:paraId="1F9E1E8D" w14:textId="77777777" w:rsidR="009678C1" w:rsidRDefault="009678C1" w:rsidP="009678C1">
      <w:pPr>
        <w:pStyle w:val="Heading2"/>
        <w:rPr>
          <w:rFonts w:ascii="Tahoma" w:hAnsi="Tahoma" w:cs="Tahoma"/>
        </w:rPr>
      </w:pPr>
    </w:p>
    <w:tbl>
      <w:tblPr>
        <w:tblW w:w="11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676"/>
        <w:gridCol w:w="883"/>
        <w:gridCol w:w="2126"/>
        <w:gridCol w:w="2126"/>
        <w:gridCol w:w="1011"/>
        <w:gridCol w:w="974"/>
        <w:gridCol w:w="1779"/>
      </w:tblGrid>
      <w:tr w:rsidR="009678C1" w:rsidRPr="00C35119" w14:paraId="09526F8F" w14:textId="77777777" w:rsidTr="001C1430">
        <w:trPr>
          <w:trHeight w:val="18"/>
          <w:jc w:val="center"/>
        </w:trPr>
        <w:tc>
          <w:tcPr>
            <w:tcW w:w="2231" w:type="dxa"/>
            <w:gridSpan w:val="2"/>
            <w:vAlign w:val="center"/>
          </w:tcPr>
          <w:p w14:paraId="1006D813" w14:textId="77777777" w:rsidR="009678C1" w:rsidRDefault="009678C1" w:rsidP="001C1430">
            <w:pPr>
              <w:tabs>
                <w:tab w:val="left" w:pos="1110"/>
              </w:tabs>
              <w:rPr>
                <w:rFonts w:asciiTheme="minorHAnsi" w:hAnsiTheme="minorHAnsi"/>
                <w:b/>
                <w:sz w:val="20"/>
              </w:rPr>
            </w:pPr>
            <w:r>
              <w:rPr>
                <w:rFonts w:asciiTheme="minorHAnsi" w:hAnsiTheme="minorHAnsi"/>
                <w:b/>
                <w:sz w:val="20"/>
              </w:rPr>
              <w:t xml:space="preserve">Name and approval number of SCC: </w:t>
            </w:r>
          </w:p>
        </w:tc>
        <w:tc>
          <w:tcPr>
            <w:tcW w:w="8899" w:type="dxa"/>
            <w:gridSpan w:val="6"/>
            <w:vAlign w:val="center"/>
          </w:tcPr>
          <w:p w14:paraId="719C0400" w14:textId="77777777" w:rsidR="009678C1" w:rsidRPr="00C35119" w:rsidRDefault="009678C1" w:rsidP="001C1430">
            <w:pPr>
              <w:tabs>
                <w:tab w:val="left" w:pos="1110"/>
              </w:tabs>
              <w:rPr>
                <w:rFonts w:asciiTheme="minorHAnsi" w:hAnsiTheme="minorHAnsi"/>
                <w:sz w:val="20"/>
              </w:rPr>
            </w:pPr>
          </w:p>
        </w:tc>
      </w:tr>
      <w:tr w:rsidR="009678C1" w:rsidRPr="00C35119" w14:paraId="48391DEF" w14:textId="77777777" w:rsidTr="001C1430">
        <w:trPr>
          <w:trHeight w:val="18"/>
          <w:jc w:val="center"/>
        </w:trPr>
        <w:tc>
          <w:tcPr>
            <w:tcW w:w="2231" w:type="dxa"/>
            <w:gridSpan w:val="2"/>
            <w:vAlign w:val="center"/>
          </w:tcPr>
          <w:p w14:paraId="3A8E88A8" w14:textId="77777777" w:rsidR="009678C1" w:rsidRPr="00C35119" w:rsidRDefault="009678C1" w:rsidP="001C1430">
            <w:pPr>
              <w:tabs>
                <w:tab w:val="left" w:pos="1110"/>
              </w:tabs>
              <w:rPr>
                <w:rFonts w:asciiTheme="minorHAnsi" w:hAnsiTheme="minorHAnsi"/>
                <w:sz w:val="20"/>
              </w:rPr>
            </w:pPr>
            <w:r>
              <w:rPr>
                <w:rFonts w:asciiTheme="minorHAnsi" w:hAnsiTheme="minorHAnsi"/>
                <w:b/>
                <w:sz w:val="20"/>
              </w:rPr>
              <w:t>B</w:t>
            </w:r>
            <w:r w:rsidRPr="00C35119">
              <w:rPr>
                <w:rFonts w:asciiTheme="minorHAnsi" w:hAnsiTheme="minorHAnsi"/>
                <w:b/>
                <w:sz w:val="20"/>
              </w:rPr>
              <w:t>ull Identification:</w:t>
            </w:r>
          </w:p>
        </w:tc>
        <w:tc>
          <w:tcPr>
            <w:tcW w:w="8899" w:type="dxa"/>
            <w:gridSpan w:val="6"/>
            <w:vAlign w:val="center"/>
          </w:tcPr>
          <w:p w14:paraId="091D685B" w14:textId="77777777" w:rsidR="009678C1" w:rsidRPr="00C35119" w:rsidRDefault="009678C1" w:rsidP="001C1430">
            <w:pPr>
              <w:tabs>
                <w:tab w:val="left" w:pos="1110"/>
              </w:tabs>
              <w:rPr>
                <w:rFonts w:asciiTheme="minorHAnsi" w:hAnsiTheme="minorHAnsi"/>
                <w:sz w:val="20"/>
              </w:rPr>
            </w:pPr>
          </w:p>
        </w:tc>
      </w:tr>
      <w:tr w:rsidR="009678C1" w:rsidRPr="00C35119" w14:paraId="7395BE95" w14:textId="77777777" w:rsidTr="001C1430">
        <w:trPr>
          <w:trHeight w:val="18"/>
          <w:jc w:val="center"/>
        </w:trPr>
        <w:tc>
          <w:tcPr>
            <w:tcW w:w="2231" w:type="dxa"/>
            <w:gridSpan w:val="2"/>
            <w:vAlign w:val="center"/>
          </w:tcPr>
          <w:p w14:paraId="523E407A" w14:textId="77777777" w:rsidR="009678C1" w:rsidRPr="00C35119" w:rsidRDefault="009678C1" w:rsidP="001C1430">
            <w:pPr>
              <w:tabs>
                <w:tab w:val="left" w:pos="1110"/>
              </w:tabs>
              <w:rPr>
                <w:rFonts w:asciiTheme="minorHAnsi" w:hAnsiTheme="minorHAnsi"/>
                <w:sz w:val="20"/>
              </w:rPr>
            </w:pPr>
            <w:r w:rsidRPr="00C35119">
              <w:rPr>
                <w:rFonts w:asciiTheme="minorHAnsi" w:hAnsiTheme="minorHAnsi"/>
                <w:b/>
                <w:sz w:val="20"/>
              </w:rPr>
              <w:t>Registration N</w:t>
            </w:r>
            <w:r w:rsidRPr="00C35119">
              <w:rPr>
                <w:rFonts w:asciiTheme="minorHAnsi" w:hAnsiTheme="minorHAnsi"/>
                <w:b/>
                <w:sz w:val="20"/>
                <w:u w:val="single"/>
                <w:vertAlign w:val="superscript"/>
              </w:rPr>
              <w:t>o</w:t>
            </w:r>
            <w:r w:rsidRPr="00C35119">
              <w:rPr>
                <w:rFonts w:asciiTheme="minorHAnsi" w:hAnsiTheme="minorHAnsi"/>
                <w:b/>
                <w:sz w:val="20"/>
              </w:rPr>
              <w:t>:</w:t>
            </w:r>
          </w:p>
        </w:tc>
        <w:tc>
          <w:tcPr>
            <w:tcW w:w="5135" w:type="dxa"/>
            <w:gridSpan w:val="3"/>
            <w:vAlign w:val="center"/>
          </w:tcPr>
          <w:p w14:paraId="393C5C51" w14:textId="77777777" w:rsidR="009678C1" w:rsidRPr="00C35119" w:rsidRDefault="009678C1" w:rsidP="001C1430">
            <w:pPr>
              <w:tabs>
                <w:tab w:val="left" w:pos="1110"/>
              </w:tabs>
              <w:rPr>
                <w:rFonts w:asciiTheme="minorHAnsi" w:hAnsiTheme="minorHAnsi"/>
                <w:b/>
                <w:sz w:val="20"/>
              </w:rPr>
            </w:pPr>
          </w:p>
        </w:tc>
        <w:tc>
          <w:tcPr>
            <w:tcW w:w="1011" w:type="dxa"/>
            <w:vAlign w:val="center"/>
          </w:tcPr>
          <w:p w14:paraId="5BAE5AA7" w14:textId="77777777" w:rsidR="009678C1" w:rsidRPr="00C35119" w:rsidRDefault="009678C1" w:rsidP="001C1430">
            <w:pPr>
              <w:tabs>
                <w:tab w:val="left" w:pos="1110"/>
              </w:tabs>
              <w:rPr>
                <w:rFonts w:asciiTheme="minorHAnsi" w:hAnsiTheme="minorHAnsi"/>
                <w:sz w:val="20"/>
              </w:rPr>
            </w:pPr>
            <w:r w:rsidRPr="00C35119">
              <w:rPr>
                <w:rFonts w:asciiTheme="minorHAnsi" w:hAnsiTheme="minorHAnsi"/>
                <w:b/>
                <w:sz w:val="20"/>
              </w:rPr>
              <w:t xml:space="preserve">Breed:  </w:t>
            </w:r>
          </w:p>
        </w:tc>
        <w:tc>
          <w:tcPr>
            <w:tcW w:w="2753" w:type="dxa"/>
            <w:gridSpan w:val="2"/>
            <w:vAlign w:val="center"/>
          </w:tcPr>
          <w:p w14:paraId="4AD8A098" w14:textId="77777777" w:rsidR="009678C1" w:rsidRPr="00C35119" w:rsidRDefault="009678C1" w:rsidP="001C1430">
            <w:pPr>
              <w:tabs>
                <w:tab w:val="left" w:pos="1110"/>
              </w:tabs>
              <w:rPr>
                <w:rFonts w:asciiTheme="minorHAnsi" w:hAnsiTheme="minorHAnsi"/>
                <w:sz w:val="20"/>
              </w:rPr>
            </w:pPr>
          </w:p>
        </w:tc>
      </w:tr>
      <w:tr w:rsidR="009678C1" w:rsidRPr="00C35119" w14:paraId="0C1104DB" w14:textId="77777777" w:rsidTr="001C1430">
        <w:trPr>
          <w:trHeight w:val="18"/>
          <w:jc w:val="center"/>
        </w:trPr>
        <w:tc>
          <w:tcPr>
            <w:tcW w:w="2231" w:type="dxa"/>
            <w:gridSpan w:val="2"/>
            <w:vAlign w:val="center"/>
          </w:tcPr>
          <w:p w14:paraId="52BD5263" w14:textId="77777777" w:rsidR="009678C1" w:rsidRPr="00C35119" w:rsidRDefault="009678C1" w:rsidP="001C1430">
            <w:pPr>
              <w:tabs>
                <w:tab w:val="left" w:pos="1110"/>
              </w:tabs>
              <w:rPr>
                <w:rFonts w:asciiTheme="minorHAnsi" w:hAnsiTheme="minorHAnsi"/>
                <w:b/>
                <w:sz w:val="20"/>
              </w:rPr>
            </w:pPr>
            <w:r w:rsidRPr="00C35119">
              <w:rPr>
                <w:rFonts w:asciiTheme="minorHAnsi" w:hAnsiTheme="minorHAnsi"/>
                <w:b/>
                <w:sz w:val="20"/>
              </w:rPr>
              <w:t xml:space="preserve">Dates of </w:t>
            </w:r>
            <w:r>
              <w:rPr>
                <w:rFonts w:asciiTheme="minorHAnsi" w:hAnsiTheme="minorHAnsi"/>
                <w:b/>
                <w:sz w:val="20"/>
              </w:rPr>
              <w:t>r</w:t>
            </w:r>
            <w:r w:rsidRPr="00C35119">
              <w:rPr>
                <w:rFonts w:asciiTheme="minorHAnsi" w:hAnsiTheme="minorHAnsi"/>
                <w:b/>
                <w:sz w:val="20"/>
              </w:rPr>
              <w:t>esidence at SCC:</w:t>
            </w:r>
          </w:p>
        </w:tc>
        <w:tc>
          <w:tcPr>
            <w:tcW w:w="3009" w:type="dxa"/>
            <w:gridSpan w:val="2"/>
            <w:vAlign w:val="center"/>
          </w:tcPr>
          <w:p w14:paraId="440E8E56" w14:textId="77777777" w:rsidR="009678C1" w:rsidRPr="00C35119" w:rsidRDefault="009678C1" w:rsidP="001C1430">
            <w:pPr>
              <w:tabs>
                <w:tab w:val="left" w:pos="1110"/>
              </w:tabs>
              <w:rPr>
                <w:rFonts w:asciiTheme="minorHAnsi" w:hAnsiTheme="minorHAnsi"/>
                <w:sz w:val="20"/>
              </w:rPr>
            </w:pPr>
          </w:p>
        </w:tc>
        <w:tc>
          <w:tcPr>
            <w:tcW w:w="2126" w:type="dxa"/>
            <w:vAlign w:val="center"/>
          </w:tcPr>
          <w:p w14:paraId="7D774212" w14:textId="77777777" w:rsidR="009678C1" w:rsidRPr="004C5481" w:rsidRDefault="009678C1" w:rsidP="001C1430">
            <w:pPr>
              <w:tabs>
                <w:tab w:val="left" w:pos="1110"/>
              </w:tabs>
              <w:rPr>
                <w:rFonts w:asciiTheme="minorHAnsi" w:hAnsiTheme="minorHAnsi"/>
                <w:b/>
                <w:bCs/>
                <w:sz w:val="20"/>
              </w:rPr>
            </w:pPr>
            <w:r w:rsidRPr="004C5481">
              <w:rPr>
                <w:rFonts w:asciiTheme="minorHAnsi" w:hAnsiTheme="minorHAnsi"/>
                <w:b/>
                <w:bCs/>
                <w:sz w:val="20"/>
              </w:rPr>
              <w:t xml:space="preserve">PEI: </w:t>
            </w:r>
          </w:p>
        </w:tc>
        <w:tc>
          <w:tcPr>
            <w:tcW w:w="1011" w:type="dxa"/>
            <w:vAlign w:val="center"/>
          </w:tcPr>
          <w:p w14:paraId="632E9BA8" w14:textId="77777777" w:rsidR="009678C1" w:rsidRPr="004C5481" w:rsidRDefault="009678C1" w:rsidP="001C1430">
            <w:pPr>
              <w:tabs>
                <w:tab w:val="left" w:pos="1110"/>
              </w:tabs>
              <w:rPr>
                <w:rFonts w:asciiTheme="minorHAnsi" w:hAnsiTheme="minorHAnsi"/>
                <w:b/>
                <w:bCs/>
                <w:sz w:val="20"/>
              </w:rPr>
            </w:pPr>
            <w:r w:rsidRPr="004C5481">
              <w:rPr>
                <w:rFonts w:asciiTheme="minorHAnsi" w:hAnsiTheme="minorHAnsi"/>
                <w:b/>
                <w:bCs/>
                <w:sz w:val="20"/>
              </w:rPr>
              <w:t xml:space="preserve">Bull Code/s: </w:t>
            </w:r>
          </w:p>
        </w:tc>
        <w:tc>
          <w:tcPr>
            <w:tcW w:w="2753" w:type="dxa"/>
            <w:gridSpan w:val="2"/>
            <w:vAlign w:val="center"/>
          </w:tcPr>
          <w:p w14:paraId="0E166443" w14:textId="77777777" w:rsidR="009678C1" w:rsidRPr="00C35119" w:rsidRDefault="009678C1" w:rsidP="001C1430">
            <w:pPr>
              <w:tabs>
                <w:tab w:val="left" w:pos="1110"/>
              </w:tabs>
              <w:rPr>
                <w:rFonts w:asciiTheme="minorHAnsi" w:hAnsiTheme="minorHAnsi"/>
                <w:sz w:val="20"/>
              </w:rPr>
            </w:pPr>
          </w:p>
        </w:tc>
      </w:tr>
      <w:tr w:rsidR="009678C1" w:rsidRPr="00C35119" w14:paraId="185D667E" w14:textId="77777777" w:rsidTr="001C1430">
        <w:trPr>
          <w:trHeight w:val="18"/>
          <w:jc w:val="center"/>
        </w:trPr>
        <w:tc>
          <w:tcPr>
            <w:tcW w:w="1555" w:type="dxa"/>
            <w:vMerge w:val="restart"/>
            <w:vAlign w:val="center"/>
          </w:tcPr>
          <w:p w14:paraId="03F406FA" w14:textId="77777777" w:rsidR="009678C1" w:rsidRPr="00C35119" w:rsidRDefault="009678C1" w:rsidP="001C1430">
            <w:pPr>
              <w:tabs>
                <w:tab w:val="left" w:pos="1110"/>
              </w:tabs>
              <w:jc w:val="center"/>
              <w:rPr>
                <w:rFonts w:asciiTheme="minorHAnsi" w:hAnsiTheme="minorHAnsi"/>
                <w:b/>
                <w:sz w:val="20"/>
              </w:rPr>
            </w:pPr>
            <w:r w:rsidRPr="00C35119">
              <w:rPr>
                <w:rFonts w:asciiTheme="minorHAnsi" w:hAnsiTheme="minorHAnsi"/>
                <w:b/>
                <w:sz w:val="20"/>
              </w:rPr>
              <w:t>Date of Collection</w:t>
            </w:r>
          </w:p>
        </w:tc>
        <w:tc>
          <w:tcPr>
            <w:tcW w:w="1559" w:type="dxa"/>
            <w:gridSpan w:val="2"/>
            <w:vMerge w:val="restart"/>
            <w:tcBorders>
              <w:right w:val="single" w:sz="24" w:space="0" w:color="auto"/>
            </w:tcBorders>
            <w:vAlign w:val="center"/>
          </w:tcPr>
          <w:p w14:paraId="43BC47E3" w14:textId="77777777" w:rsidR="009678C1" w:rsidRPr="00C35119" w:rsidRDefault="009678C1" w:rsidP="001C1430">
            <w:pPr>
              <w:tabs>
                <w:tab w:val="left" w:pos="1110"/>
              </w:tabs>
              <w:jc w:val="center"/>
              <w:rPr>
                <w:rFonts w:asciiTheme="minorHAnsi" w:hAnsiTheme="minorHAnsi"/>
                <w:b/>
                <w:sz w:val="20"/>
              </w:rPr>
            </w:pPr>
            <w:r w:rsidRPr="00C35119">
              <w:rPr>
                <w:rFonts w:asciiTheme="minorHAnsi" w:hAnsiTheme="minorHAnsi"/>
                <w:b/>
                <w:sz w:val="20"/>
              </w:rPr>
              <w:t>N</w:t>
            </w:r>
            <w:r w:rsidRPr="00C35119">
              <w:rPr>
                <w:rFonts w:asciiTheme="minorHAnsi" w:hAnsiTheme="minorHAnsi" w:cs="Arial"/>
                <w:b/>
                <w:sz w:val="20"/>
              </w:rPr>
              <w:t>˚</w:t>
            </w:r>
            <w:r w:rsidRPr="00C35119">
              <w:rPr>
                <w:rFonts w:asciiTheme="minorHAnsi" w:hAnsiTheme="minorHAnsi"/>
                <w:b/>
                <w:sz w:val="20"/>
              </w:rPr>
              <w:t xml:space="preserve"> of Straws </w:t>
            </w:r>
          </w:p>
        </w:tc>
        <w:tc>
          <w:tcPr>
            <w:tcW w:w="8016" w:type="dxa"/>
            <w:gridSpan w:val="5"/>
            <w:tcBorders>
              <w:top w:val="single" w:sz="24" w:space="0" w:color="auto"/>
              <w:left w:val="single" w:sz="24" w:space="0" w:color="auto"/>
              <w:right w:val="single" w:sz="24" w:space="0" w:color="auto"/>
            </w:tcBorders>
            <w:vAlign w:val="center"/>
          </w:tcPr>
          <w:p w14:paraId="291EA99B" w14:textId="77777777" w:rsidR="009678C1" w:rsidRPr="005D75FC" w:rsidRDefault="009678C1" w:rsidP="001C1430">
            <w:pPr>
              <w:tabs>
                <w:tab w:val="left" w:pos="1110"/>
              </w:tabs>
              <w:jc w:val="center"/>
              <w:rPr>
                <w:rFonts w:asciiTheme="minorHAnsi" w:hAnsiTheme="minorHAnsi"/>
                <w:b/>
                <w:sz w:val="20"/>
              </w:rPr>
            </w:pPr>
            <w:r w:rsidRPr="005D75FC">
              <w:rPr>
                <w:rFonts w:asciiTheme="minorHAnsi" w:hAnsiTheme="minorHAnsi"/>
                <w:b/>
                <w:sz w:val="20"/>
              </w:rPr>
              <w:t xml:space="preserve">Health Testing </w:t>
            </w:r>
          </w:p>
        </w:tc>
      </w:tr>
      <w:tr w:rsidR="009678C1" w:rsidRPr="00C35119" w14:paraId="58C1858A" w14:textId="77777777" w:rsidTr="001C1430">
        <w:trPr>
          <w:trHeight w:val="18"/>
          <w:jc w:val="center"/>
        </w:trPr>
        <w:tc>
          <w:tcPr>
            <w:tcW w:w="1555" w:type="dxa"/>
            <w:vMerge/>
            <w:vAlign w:val="center"/>
          </w:tcPr>
          <w:p w14:paraId="5231B8AE" w14:textId="77777777" w:rsidR="009678C1" w:rsidRPr="00C35119" w:rsidRDefault="009678C1" w:rsidP="001C1430">
            <w:pPr>
              <w:tabs>
                <w:tab w:val="left" w:pos="1110"/>
              </w:tabs>
              <w:jc w:val="center"/>
              <w:rPr>
                <w:rFonts w:asciiTheme="minorHAnsi" w:hAnsiTheme="minorHAnsi"/>
                <w:b/>
                <w:sz w:val="20"/>
              </w:rPr>
            </w:pPr>
          </w:p>
        </w:tc>
        <w:tc>
          <w:tcPr>
            <w:tcW w:w="1559" w:type="dxa"/>
            <w:gridSpan w:val="2"/>
            <w:vMerge/>
            <w:tcBorders>
              <w:right w:val="single" w:sz="24" w:space="0" w:color="auto"/>
            </w:tcBorders>
            <w:vAlign w:val="center"/>
          </w:tcPr>
          <w:p w14:paraId="5886BAEF" w14:textId="77777777" w:rsidR="009678C1" w:rsidRPr="00C35119" w:rsidRDefault="009678C1" w:rsidP="001C1430">
            <w:pPr>
              <w:tabs>
                <w:tab w:val="left" w:pos="1110"/>
              </w:tabs>
              <w:jc w:val="center"/>
              <w:rPr>
                <w:rFonts w:asciiTheme="minorHAnsi" w:hAnsiTheme="minorHAnsi"/>
                <w:b/>
                <w:sz w:val="20"/>
              </w:rPr>
            </w:pPr>
          </w:p>
        </w:tc>
        <w:tc>
          <w:tcPr>
            <w:tcW w:w="2126" w:type="dxa"/>
            <w:tcBorders>
              <w:left w:val="single" w:sz="24" w:space="0" w:color="auto"/>
            </w:tcBorders>
            <w:vAlign w:val="center"/>
          </w:tcPr>
          <w:p w14:paraId="43BE46DB" w14:textId="77777777" w:rsidR="009678C1" w:rsidRPr="005D75FC" w:rsidRDefault="009678C1" w:rsidP="001C1430">
            <w:pPr>
              <w:tabs>
                <w:tab w:val="left" w:pos="1110"/>
              </w:tabs>
              <w:jc w:val="center"/>
              <w:rPr>
                <w:rFonts w:asciiTheme="minorHAnsi" w:hAnsiTheme="minorHAnsi"/>
                <w:b/>
                <w:sz w:val="20"/>
              </w:rPr>
            </w:pPr>
          </w:p>
        </w:tc>
        <w:tc>
          <w:tcPr>
            <w:tcW w:w="2126" w:type="dxa"/>
            <w:vAlign w:val="center"/>
          </w:tcPr>
          <w:p w14:paraId="75B105D7" w14:textId="77777777" w:rsidR="009678C1" w:rsidRPr="00E63515" w:rsidRDefault="009678C1" w:rsidP="001C1430">
            <w:pPr>
              <w:tabs>
                <w:tab w:val="left" w:pos="1110"/>
              </w:tabs>
              <w:jc w:val="center"/>
              <w:rPr>
                <w:rFonts w:asciiTheme="minorHAnsi" w:hAnsiTheme="minorHAnsi"/>
                <w:b/>
                <w:sz w:val="20"/>
              </w:rPr>
            </w:pPr>
            <w:r w:rsidRPr="00E63515">
              <w:rPr>
                <w:rFonts w:asciiTheme="minorHAnsi" w:hAnsiTheme="minorHAnsi"/>
                <w:b/>
                <w:sz w:val="20"/>
              </w:rPr>
              <w:t>Test Type</w:t>
            </w:r>
          </w:p>
        </w:tc>
        <w:tc>
          <w:tcPr>
            <w:tcW w:w="1985" w:type="dxa"/>
            <w:gridSpan w:val="2"/>
            <w:vAlign w:val="center"/>
          </w:tcPr>
          <w:p w14:paraId="2339F17C" w14:textId="77777777" w:rsidR="009678C1" w:rsidRPr="00E63515" w:rsidRDefault="009678C1" w:rsidP="001C1430">
            <w:pPr>
              <w:tabs>
                <w:tab w:val="left" w:pos="1110"/>
              </w:tabs>
              <w:jc w:val="center"/>
              <w:rPr>
                <w:rFonts w:asciiTheme="minorHAnsi" w:hAnsiTheme="minorHAnsi"/>
                <w:b/>
                <w:sz w:val="20"/>
              </w:rPr>
            </w:pPr>
            <w:r w:rsidRPr="00E63515">
              <w:rPr>
                <w:rFonts w:asciiTheme="minorHAnsi" w:hAnsiTheme="minorHAnsi"/>
                <w:b/>
                <w:sz w:val="20"/>
              </w:rPr>
              <w:t>Date(s)</w:t>
            </w:r>
          </w:p>
        </w:tc>
        <w:tc>
          <w:tcPr>
            <w:tcW w:w="1779" w:type="dxa"/>
            <w:tcBorders>
              <w:right w:val="single" w:sz="24" w:space="0" w:color="auto"/>
            </w:tcBorders>
            <w:vAlign w:val="center"/>
          </w:tcPr>
          <w:p w14:paraId="00F1D693" w14:textId="77777777" w:rsidR="009678C1" w:rsidRPr="005D75FC" w:rsidRDefault="009678C1" w:rsidP="001C1430">
            <w:pPr>
              <w:tabs>
                <w:tab w:val="left" w:pos="1110"/>
              </w:tabs>
              <w:jc w:val="center"/>
              <w:rPr>
                <w:rFonts w:asciiTheme="minorHAnsi" w:hAnsiTheme="minorHAnsi"/>
                <w:b/>
                <w:sz w:val="20"/>
              </w:rPr>
            </w:pPr>
            <w:r w:rsidRPr="005D75FC">
              <w:rPr>
                <w:rFonts w:asciiTheme="minorHAnsi" w:hAnsiTheme="minorHAnsi"/>
                <w:b/>
                <w:sz w:val="20"/>
              </w:rPr>
              <w:t>Result</w:t>
            </w:r>
          </w:p>
        </w:tc>
      </w:tr>
      <w:tr w:rsidR="009678C1" w:rsidRPr="00C35119" w14:paraId="2213AB8E" w14:textId="77777777" w:rsidTr="001C1430">
        <w:trPr>
          <w:trHeight w:val="18"/>
          <w:jc w:val="center"/>
        </w:trPr>
        <w:tc>
          <w:tcPr>
            <w:tcW w:w="1555" w:type="dxa"/>
            <w:vAlign w:val="center"/>
          </w:tcPr>
          <w:p w14:paraId="132CEB8F"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dd/mm/yyyy</w:t>
            </w:r>
          </w:p>
        </w:tc>
        <w:tc>
          <w:tcPr>
            <w:tcW w:w="1559" w:type="dxa"/>
            <w:gridSpan w:val="2"/>
            <w:tcBorders>
              <w:right w:val="single" w:sz="24" w:space="0" w:color="auto"/>
            </w:tcBorders>
            <w:vAlign w:val="center"/>
          </w:tcPr>
          <w:p w14:paraId="3D558585"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w:t>
            </w:r>
          </w:p>
        </w:tc>
        <w:tc>
          <w:tcPr>
            <w:tcW w:w="2126" w:type="dxa"/>
            <w:vMerge w:val="restart"/>
            <w:tcBorders>
              <w:left w:val="single" w:sz="24" w:space="0" w:color="auto"/>
            </w:tcBorders>
            <w:vAlign w:val="center"/>
          </w:tcPr>
          <w:p w14:paraId="14F01E7A" w14:textId="77777777" w:rsidR="009678C1" w:rsidRPr="005D75FC" w:rsidRDefault="009678C1" w:rsidP="001C1430">
            <w:pPr>
              <w:tabs>
                <w:tab w:val="left" w:pos="1110"/>
              </w:tabs>
              <w:jc w:val="center"/>
              <w:rPr>
                <w:rFonts w:asciiTheme="minorHAnsi" w:hAnsiTheme="minorHAnsi"/>
                <w:sz w:val="20"/>
              </w:rPr>
            </w:pPr>
            <w:r w:rsidRPr="005D75FC">
              <w:rPr>
                <w:rFonts w:asciiTheme="minorHAnsi" w:hAnsiTheme="minorHAnsi"/>
                <w:sz w:val="20"/>
              </w:rPr>
              <w:t>BVD/MD</w:t>
            </w:r>
          </w:p>
        </w:tc>
        <w:tc>
          <w:tcPr>
            <w:tcW w:w="2126" w:type="dxa"/>
            <w:vAlign w:val="center"/>
          </w:tcPr>
          <w:p w14:paraId="5ACDFC05" w14:textId="77777777" w:rsidR="009678C1" w:rsidRPr="00E63515" w:rsidRDefault="009678C1" w:rsidP="001C1430">
            <w:pPr>
              <w:tabs>
                <w:tab w:val="left" w:pos="1110"/>
              </w:tabs>
              <w:rPr>
                <w:rFonts w:asciiTheme="minorHAnsi" w:hAnsiTheme="minorHAnsi"/>
                <w:sz w:val="20"/>
              </w:rPr>
            </w:pPr>
            <w:r w:rsidRPr="00E63515">
              <w:rPr>
                <w:rFonts w:asciiTheme="minorHAnsi" w:hAnsiTheme="minorHAnsi"/>
                <w:sz w:val="20"/>
              </w:rPr>
              <w:t>Ab: VNT/ELISA</w:t>
            </w:r>
          </w:p>
        </w:tc>
        <w:tc>
          <w:tcPr>
            <w:tcW w:w="1985" w:type="dxa"/>
            <w:gridSpan w:val="2"/>
            <w:vAlign w:val="center"/>
          </w:tcPr>
          <w:p w14:paraId="2B4A3385" w14:textId="77777777" w:rsidR="009678C1" w:rsidRPr="00E63515" w:rsidRDefault="009678C1" w:rsidP="001C1430">
            <w:pPr>
              <w:tabs>
                <w:tab w:val="left" w:pos="1110"/>
              </w:tabs>
              <w:jc w:val="center"/>
              <w:rPr>
                <w:rFonts w:asciiTheme="minorHAnsi" w:hAnsiTheme="minorHAnsi"/>
                <w:sz w:val="20"/>
              </w:rPr>
            </w:pPr>
            <w:r w:rsidRPr="00E63515">
              <w:rPr>
                <w:rFonts w:asciiTheme="minorHAnsi" w:hAnsiTheme="minorHAnsi"/>
                <w:sz w:val="20"/>
              </w:rPr>
              <w:t>dd/mm/yyyy</w:t>
            </w:r>
          </w:p>
        </w:tc>
        <w:tc>
          <w:tcPr>
            <w:tcW w:w="1779" w:type="dxa"/>
            <w:tcBorders>
              <w:right w:val="single" w:sz="24" w:space="0" w:color="auto"/>
            </w:tcBorders>
            <w:vAlign w:val="center"/>
          </w:tcPr>
          <w:p w14:paraId="58A737C7" w14:textId="77777777" w:rsidR="009678C1" w:rsidRPr="005D75FC" w:rsidRDefault="009678C1" w:rsidP="001C1430">
            <w:pPr>
              <w:tabs>
                <w:tab w:val="left" w:pos="1110"/>
              </w:tabs>
              <w:jc w:val="center"/>
              <w:rPr>
                <w:rFonts w:asciiTheme="minorHAnsi" w:hAnsiTheme="minorHAnsi"/>
                <w:sz w:val="20"/>
              </w:rPr>
            </w:pPr>
          </w:p>
        </w:tc>
      </w:tr>
      <w:tr w:rsidR="009678C1" w:rsidRPr="00C35119" w14:paraId="624A0F70" w14:textId="77777777" w:rsidTr="001C1430">
        <w:trPr>
          <w:trHeight w:val="18"/>
          <w:jc w:val="center"/>
        </w:trPr>
        <w:tc>
          <w:tcPr>
            <w:tcW w:w="1555" w:type="dxa"/>
            <w:vAlign w:val="center"/>
          </w:tcPr>
          <w:p w14:paraId="67A92D64"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dd/mm/yyyy</w:t>
            </w:r>
          </w:p>
        </w:tc>
        <w:tc>
          <w:tcPr>
            <w:tcW w:w="1559" w:type="dxa"/>
            <w:gridSpan w:val="2"/>
            <w:tcBorders>
              <w:right w:val="single" w:sz="24" w:space="0" w:color="auto"/>
            </w:tcBorders>
            <w:vAlign w:val="center"/>
          </w:tcPr>
          <w:p w14:paraId="603F481E"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w:t>
            </w:r>
          </w:p>
        </w:tc>
        <w:tc>
          <w:tcPr>
            <w:tcW w:w="2126" w:type="dxa"/>
            <w:vMerge/>
            <w:tcBorders>
              <w:left w:val="single" w:sz="24" w:space="0" w:color="auto"/>
            </w:tcBorders>
            <w:vAlign w:val="center"/>
          </w:tcPr>
          <w:p w14:paraId="76BE8B39" w14:textId="77777777" w:rsidR="009678C1" w:rsidRPr="005D75FC" w:rsidRDefault="009678C1" w:rsidP="001C1430">
            <w:pPr>
              <w:tabs>
                <w:tab w:val="left" w:pos="1110"/>
              </w:tabs>
              <w:jc w:val="center"/>
              <w:rPr>
                <w:rFonts w:asciiTheme="minorHAnsi" w:hAnsiTheme="minorHAnsi"/>
                <w:sz w:val="20"/>
              </w:rPr>
            </w:pPr>
          </w:p>
        </w:tc>
        <w:tc>
          <w:tcPr>
            <w:tcW w:w="2126" w:type="dxa"/>
            <w:vAlign w:val="center"/>
          </w:tcPr>
          <w:p w14:paraId="06F0123B" w14:textId="77777777" w:rsidR="009678C1" w:rsidRPr="00E63515" w:rsidRDefault="009678C1" w:rsidP="001C1430">
            <w:pPr>
              <w:tabs>
                <w:tab w:val="left" w:pos="1110"/>
              </w:tabs>
              <w:rPr>
                <w:rFonts w:asciiTheme="minorHAnsi" w:hAnsiTheme="minorHAnsi"/>
                <w:sz w:val="20"/>
              </w:rPr>
            </w:pPr>
            <w:r w:rsidRPr="00E63515">
              <w:rPr>
                <w:rFonts w:asciiTheme="minorHAnsi" w:hAnsiTheme="minorHAnsi"/>
                <w:sz w:val="20"/>
              </w:rPr>
              <w:t>Ag: VI/PACE/PCR</w:t>
            </w:r>
          </w:p>
        </w:tc>
        <w:tc>
          <w:tcPr>
            <w:tcW w:w="1985" w:type="dxa"/>
            <w:gridSpan w:val="2"/>
            <w:vAlign w:val="center"/>
          </w:tcPr>
          <w:p w14:paraId="42F8131C" w14:textId="77777777" w:rsidR="009678C1" w:rsidRPr="00E63515" w:rsidRDefault="009678C1" w:rsidP="001C1430">
            <w:pPr>
              <w:tabs>
                <w:tab w:val="left" w:pos="1110"/>
              </w:tabs>
              <w:jc w:val="center"/>
              <w:rPr>
                <w:rFonts w:asciiTheme="minorHAnsi" w:hAnsiTheme="minorHAnsi"/>
                <w:sz w:val="20"/>
              </w:rPr>
            </w:pPr>
            <w:r w:rsidRPr="00E63515">
              <w:rPr>
                <w:rFonts w:asciiTheme="minorHAnsi" w:hAnsiTheme="minorHAnsi"/>
                <w:sz w:val="20"/>
              </w:rPr>
              <w:t>dd/mm/yyyy</w:t>
            </w:r>
          </w:p>
        </w:tc>
        <w:tc>
          <w:tcPr>
            <w:tcW w:w="1779" w:type="dxa"/>
            <w:tcBorders>
              <w:right w:val="single" w:sz="24" w:space="0" w:color="auto"/>
            </w:tcBorders>
            <w:vAlign w:val="center"/>
          </w:tcPr>
          <w:p w14:paraId="4202036C" w14:textId="77777777" w:rsidR="009678C1" w:rsidRPr="005D75FC" w:rsidRDefault="009678C1" w:rsidP="001C1430">
            <w:pPr>
              <w:tabs>
                <w:tab w:val="left" w:pos="1110"/>
              </w:tabs>
              <w:jc w:val="center"/>
              <w:rPr>
                <w:rFonts w:asciiTheme="minorHAnsi" w:hAnsiTheme="minorHAnsi"/>
                <w:sz w:val="20"/>
              </w:rPr>
            </w:pPr>
          </w:p>
        </w:tc>
      </w:tr>
      <w:tr w:rsidR="009678C1" w:rsidRPr="00C35119" w14:paraId="46D2B709" w14:textId="77777777" w:rsidTr="001C1430">
        <w:trPr>
          <w:trHeight w:val="18"/>
          <w:jc w:val="center"/>
        </w:trPr>
        <w:tc>
          <w:tcPr>
            <w:tcW w:w="1555" w:type="dxa"/>
            <w:vAlign w:val="center"/>
          </w:tcPr>
          <w:p w14:paraId="4E3F2749"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dd/mm/yyyy</w:t>
            </w:r>
          </w:p>
        </w:tc>
        <w:tc>
          <w:tcPr>
            <w:tcW w:w="1559" w:type="dxa"/>
            <w:gridSpan w:val="2"/>
            <w:tcBorders>
              <w:right w:val="single" w:sz="24" w:space="0" w:color="auto"/>
            </w:tcBorders>
            <w:vAlign w:val="center"/>
          </w:tcPr>
          <w:p w14:paraId="67D2EF10"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w:t>
            </w:r>
          </w:p>
        </w:tc>
        <w:tc>
          <w:tcPr>
            <w:tcW w:w="2126" w:type="dxa"/>
            <w:vMerge/>
            <w:tcBorders>
              <w:left w:val="single" w:sz="24" w:space="0" w:color="auto"/>
            </w:tcBorders>
            <w:vAlign w:val="center"/>
          </w:tcPr>
          <w:p w14:paraId="222A26F6" w14:textId="77777777" w:rsidR="009678C1" w:rsidRPr="005D75FC" w:rsidRDefault="009678C1" w:rsidP="001C1430">
            <w:pPr>
              <w:tabs>
                <w:tab w:val="left" w:pos="1110"/>
              </w:tabs>
              <w:jc w:val="center"/>
              <w:rPr>
                <w:rFonts w:asciiTheme="minorHAnsi" w:hAnsiTheme="minorHAnsi"/>
                <w:sz w:val="20"/>
              </w:rPr>
            </w:pPr>
          </w:p>
        </w:tc>
        <w:tc>
          <w:tcPr>
            <w:tcW w:w="2126" w:type="dxa"/>
            <w:vAlign w:val="center"/>
          </w:tcPr>
          <w:p w14:paraId="46255F4B" w14:textId="77777777" w:rsidR="009678C1" w:rsidRPr="00E63515" w:rsidRDefault="009678C1" w:rsidP="001C1430">
            <w:pPr>
              <w:tabs>
                <w:tab w:val="left" w:pos="1110"/>
              </w:tabs>
              <w:rPr>
                <w:rFonts w:asciiTheme="minorHAnsi" w:hAnsiTheme="minorHAnsi"/>
                <w:sz w:val="20"/>
              </w:rPr>
            </w:pPr>
            <w:r w:rsidRPr="00E63515">
              <w:rPr>
                <w:rFonts w:asciiTheme="minorHAnsi" w:hAnsiTheme="minorHAnsi"/>
                <w:sz w:val="20"/>
              </w:rPr>
              <w:t>Ag: Semen PCR/VI</w:t>
            </w:r>
          </w:p>
        </w:tc>
        <w:tc>
          <w:tcPr>
            <w:tcW w:w="1985" w:type="dxa"/>
            <w:gridSpan w:val="2"/>
            <w:vAlign w:val="center"/>
          </w:tcPr>
          <w:p w14:paraId="22C5955E" w14:textId="77777777" w:rsidR="009678C1" w:rsidRPr="00E63515" w:rsidRDefault="009678C1" w:rsidP="001C1430">
            <w:pPr>
              <w:tabs>
                <w:tab w:val="left" w:pos="1110"/>
              </w:tabs>
              <w:jc w:val="center"/>
              <w:rPr>
                <w:rFonts w:asciiTheme="minorHAnsi" w:hAnsiTheme="minorHAnsi"/>
                <w:sz w:val="20"/>
              </w:rPr>
            </w:pPr>
            <w:r w:rsidRPr="00E63515">
              <w:rPr>
                <w:rFonts w:asciiTheme="minorHAnsi" w:hAnsiTheme="minorHAnsi"/>
                <w:sz w:val="20"/>
              </w:rPr>
              <w:t>dd/mm/yyyy</w:t>
            </w:r>
          </w:p>
        </w:tc>
        <w:tc>
          <w:tcPr>
            <w:tcW w:w="1779" w:type="dxa"/>
            <w:tcBorders>
              <w:right w:val="single" w:sz="24" w:space="0" w:color="auto"/>
            </w:tcBorders>
            <w:vAlign w:val="center"/>
          </w:tcPr>
          <w:p w14:paraId="10FFF7D1" w14:textId="77777777" w:rsidR="009678C1" w:rsidRPr="005D75FC" w:rsidRDefault="009678C1" w:rsidP="001C1430">
            <w:pPr>
              <w:tabs>
                <w:tab w:val="left" w:pos="1110"/>
              </w:tabs>
              <w:jc w:val="center"/>
              <w:rPr>
                <w:rFonts w:asciiTheme="minorHAnsi" w:hAnsiTheme="minorHAnsi"/>
                <w:sz w:val="20"/>
              </w:rPr>
            </w:pPr>
          </w:p>
        </w:tc>
      </w:tr>
      <w:tr w:rsidR="009678C1" w:rsidRPr="00C35119" w14:paraId="3E724F78" w14:textId="77777777" w:rsidTr="001C1430">
        <w:trPr>
          <w:trHeight w:val="18"/>
          <w:jc w:val="center"/>
        </w:trPr>
        <w:tc>
          <w:tcPr>
            <w:tcW w:w="1555" w:type="dxa"/>
            <w:vAlign w:val="center"/>
          </w:tcPr>
          <w:p w14:paraId="1CC4B142"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dd/mm/yyyy</w:t>
            </w:r>
          </w:p>
        </w:tc>
        <w:tc>
          <w:tcPr>
            <w:tcW w:w="1559" w:type="dxa"/>
            <w:gridSpan w:val="2"/>
            <w:tcBorders>
              <w:right w:val="single" w:sz="24" w:space="0" w:color="auto"/>
            </w:tcBorders>
            <w:vAlign w:val="center"/>
          </w:tcPr>
          <w:p w14:paraId="40D0F46A" w14:textId="77777777" w:rsidR="009678C1" w:rsidRPr="00C35119" w:rsidRDefault="009678C1" w:rsidP="001C1430">
            <w:pPr>
              <w:tabs>
                <w:tab w:val="left" w:pos="1110"/>
              </w:tabs>
              <w:jc w:val="center"/>
              <w:rPr>
                <w:rFonts w:asciiTheme="minorHAnsi" w:hAnsiTheme="minorHAnsi"/>
                <w:sz w:val="20"/>
              </w:rPr>
            </w:pPr>
            <w:r w:rsidRPr="00C35119">
              <w:rPr>
                <w:rFonts w:asciiTheme="minorHAnsi" w:hAnsiTheme="minorHAnsi"/>
                <w:sz w:val="20"/>
              </w:rPr>
              <w:t>####</w:t>
            </w:r>
          </w:p>
        </w:tc>
        <w:tc>
          <w:tcPr>
            <w:tcW w:w="2126" w:type="dxa"/>
            <w:vMerge w:val="restart"/>
            <w:tcBorders>
              <w:left w:val="single" w:sz="24" w:space="0" w:color="auto"/>
            </w:tcBorders>
            <w:vAlign w:val="center"/>
          </w:tcPr>
          <w:p w14:paraId="2B3D4C45" w14:textId="77777777" w:rsidR="009678C1" w:rsidRPr="003C2889" w:rsidRDefault="009678C1" w:rsidP="001C1430">
            <w:pPr>
              <w:tabs>
                <w:tab w:val="left" w:pos="1110"/>
              </w:tabs>
              <w:jc w:val="center"/>
              <w:rPr>
                <w:rFonts w:asciiTheme="minorHAnsi" w:hAnsiTheme="minorHAnsi"/>
                <w:sz w:val="20"/>
                <w:highlight w:val="yellow"/>
              </w:rPr>
            </w:pPr>
            <w:r w:rsidRPr="00463278">
              <w:rPr>
                <w:rFonts w:asciiTheme="minorHAnsi" w:hAnsiTheme="minorHAnsi"/>
                <w:sz w:val="20"/>
              </w:rPr>
              <w:t>IBR/IPV</w:t>
            </w:r>
          </w:p>
        </w:tc>
        <w:tc>
          <w:tcPr>
            <w:tcW w:w="2126" w:type="dxa"/>
            <w:vAlign w:val="center"/>
          </w:tcPr>
          <w:p w14:paraId="69A3AAA9" w14:textId="77777777" w:rsidR="009678C1" w:rsidRPr="00E63515" w:rsidRDefault="009678C1" w:rsidP="001C1430">
            <w:pPr>
              <w:tabs>
                <w:tab w:val="left" w:pos="1110"/>
              </w:tabs>
              <w:rPr>
                <w:rFonts w:asciiTheme="minorHAnsi" w:hAnsiTheme="minorHAnsi"/>
                <w:sz w:val="20"/>
              </w:rPr>
            </w:pPr>
            <w:r w:rsidRPr="00E63515">
              <w:rPr>
                <w:rFonts w:asciiTheme="minorHAnsi" w:hAnsiTheme="minorHAnsi"/>
                <w:sz w:val="20"/>
              </w:rPr>
              <w:t>Ab: VNT/ELISA</w:t>
            </w:r>
          </w:p>
        </w:tc>
        <w:tc>
          <w:tcPr>
            <w:tcW w:w="1985" w:type="dxa"/>
            <w:gridSpan w:val="2"/>
            <w:vAlign w:val="center"/>
          </w:tcPr>
          <w:p w14:paraId="46D70D0E" w14:textId="77777777" w:rsidR="009678C1" w:rsidRPr="00E63515" w:rsidRDefault="009678C1" w:rsidP="001C1430">
            <w:pPr>
              <w:tabs>
                <w:tab w:val="left" w:pos="1110"/>
              </w:tabs>
              <w:jc w:val="center"/>
              <w:rPr>
                <w:rFonts w:asciiTheme="minorHAnsi" w:hAnsiTheme="minorHAnsi"/>
                <w:sz w:val="20"/>
              </w:rPr>
            </w:pPr>
            <w:r w:rsidRPr="00E63515">
              <w:rPr>
                <w:rFonts w:asciiTheme="minorHAnsi" w:hAnsiTheme="minorHAnsi"/>
                <w:sz w:val="20"/>
              </w:rPr>
              <w:t>dd/mm/yyyy</w:t>
            </w:r>
          </w:p>
        </w:tc>
        <w:tc>
          <w:tcPr>
            <w:tcW w:w="1779" w:type="dxa"/>
            <w:tcBorders>
              <w:right w:val="single" w:sz="24" w:space="0" w:color="auto"/>
            </w:tcBorders>
            <w:vAlign w:val="center"/>
          </w:tcPr>
          <w:p w14:paraId="431CAEFF" w14:textId="77777777" w:rsidR="009678C1" w:rsidRPr="005D75FC" w:rsidRDefault="009678C1" w:rsidP="001C1430">
            <w:pPr>
              <w:tabs>
                <w:tab w:val="left" w:pos="1110"/>
              </w:tabs>
              <w:jc w:val="center"/>
              <w:rPr>
                <w:rFonts w:asciiTheme="minorHAnsi" w:hAnsiTheme="minorHAnsi"/>
                <w:sz w:val="20"/>
              </w:rPr>
            </w:pPr>
          </w:p>
        </w:tc>
      </w:tr>
      <w:tr w:rsidR="009678C1" w:rsidRPr="00C35119" w14:paraId="3368AA30" w14:textId="77777777" w:rsidTr="001C1430">
        <w:trPr>
          <w:trHeight w:val="61"/>
          <w:jc w:val="center"/>
        </w:trPr>
        <w:tc>
          <w:tcPr>
            <w:tcW w:w="1555" w:type="dxa"/>
            <w:vAlign w:val="center"/>
          </w:tcPr>
          <w:p w14:paraId="425F7879" w14:textId="77777777" w:rsidR="009678C1" w:rsidRPr="00C35119" w:rsidRDefault="009678C1" w:rsidP="001C1430">
            <w:pPr>
              <w:tabs>
                <w:tab w:val="left" w:pos="1110"/>
              </w:tabs>
              <w:jc w:val="center"/>
              <w:rPr>
                <w:rFonts w:asciiTheme="minorHAnsi" w:hAnsiTheme="minorHAnsi"/>
                <w:sz w:val="20"/>
              </w:rPr>
            </w:pPr>
          </w:p>
        </w:tc>
        <w:tc>
          <w:tcPr>
            <w:tcW w:w="1559" w:type="dxa"/>
            <w:gridSpan w:val="2"/>
            <w:tcBorders>
              <w:right w:val="single" w:sz="24" w:space="0" w:color="auto"/>
            </w:tcBorders>
            <w:vAlign w:val="center"/>
          </w:tcPr>
          <w:p w14:paraId="639D978A" w14:textId="77777777" w:rsidR="009678C1" w:rsidRPr="00C35119" w:rsidRDefault="009678C1" w:rsidP="001C1430">
            <w:pPr>
              <w:tabs>
                <w:tab w:val="left" w:pos="1110"/>
              </w:tabs>
              <w:jc w:val="center"/>
              <w:rPr>
                <w:rFonts w:asciiTheme="minorHAnsi" w:hAnsiTheme="minorHAnsi"/>
                <w:sz w:val="20"/>
              </w:rPr>
            </w:pPr>
          </w:p>
        </w:tc>
        <w:tc>
          <w:tcPr>
            <w:tcW w:w="2126" w:type="dxa"/>
            <w:vMerge/>
            <w:tcBorders>
              <w:left w:val="single" w:sz="24" w:space="0" w:color="auto"/>
            </w:tcBorders>
            <w:vAlign w:val="center"/>
          </w:tcPr>
          <w:p w14:paraId="2FCB8451" w14:textId="77777777" w:rsidR="009678C1" w:rsidRPr="003C2889" w:rsidRDefault="009678C1" w:rsidP="001C1430">
            <w:pPr>
              <w:tabs>
                <w:tab w:val="left" w:pos="1110"/>
              </w:tabs>
              <w:jc w:val="center"/>
              <w:rPr>
                <w:rFonts w:asciiTheme="minorHAnsi" w:hAnsiTheme="minorHAnsi"/>
                <w:sz w:val="20"/>
                <w:highlight w:val="yellow"/>
              </w:rPr>
            </w:pPr>
          </w:p>
        </w:tc>
        <w:tc>
          <w:tcPr>
            <w:tcW w:w="2126" w:type="dxa"/>
            <w:tcBorders>
              <w:bottom w:val="single" w:sz="4" w:space="0" w:color="auto"/>
            </w:tcBorders>
            <w:vAlign w:val="center"/>
          </w:tcPr>
          <w:p w14:paraId="2D9FE295" w14:textId="77777777" w:rsidR="009678C1" w:rsidRPr="00666061" w:rsidRDefault="009678C1" w:rsidP="001C1430">
            <w:pPr>
              <w:tabs>
                <w:tab w:val="left" w:pos="1110"/>
              </w:tabs>
              <w:rPr>
                <w:rFonts w:asciiTheme="minorHAnsi" w:hAnsiTheme="minorHAnsi"/>
                <w:sz w:val="20"/>
              </w:rPr>
            </w:pPr>
            <w:r w:rsidRPr="00666061">
              <w:rPr>
                <w:rFonts w:asciiTheme="minorHAnsi" w:hAnsiTheme="minorHAnsi"/>
                <w:sz w:val="20"/>
              </w:rPr>
              <w:t>Ag: VI/PCR</w:t>
            </w:r>
          </w:p>
        </w:tc>
        <w:tc>
          <w:tcPr>
            <w:tcW w:w="1985" w:type="dxa"/>
            <w:gridSpan w:val="2"/>
            <w:tcBorders>
              <w:bottom w:val="single" w:sz="4" w:space="0" w:color="auto"/>
            </w:tcBorders>
            <w:vAlign w:val="center"/>
          </w:tcPr>
          <w:p w14:paraId="69C428B8" w14:textId="77777777" w:rsidR="009678C1" w:rsidRPr="0038141B" w:rsidRDefault="009678C1" w:rsidP="001C1430">
            <w:pPr>
              <w:tabs>
                <w:tab w:val="left" w:pos="1110"/>
              </w:tabs>
              <w:jc w:val="center"/>
              <w:rPr>
                <w:rFonts w:asciiTheme="minorHAnsi" w:hAnsiTheme="minorHAnsi"/>
                <w:sz w:val="20"/>
              </w:rPr>
            </w:pPr>
            <w:r w:rsidRPr="0038141B">
              <w:rPr>
                <w:rFonts w:asciiTheme="minorHAnsi" w:hAnsiTheme="minorHAnsi"/>
                <w:sz w:val="20"/>
              </w:rPr>
              <w:t>dd/mm/yyyy</w:t>
            </w:r>
          </w:p>
        </w:tc>
        <w:tc>
          <w:tcPr>
            <w:tcW w:w="1779" w:type="dxa"/>
            <w:tcBorders>
              <w:bottom w:val="single" w:sz="4" w:space="0" w:color="auto"/>
              <w:right w:val="single" w:sz="24" w:space="0" w:color="auto"/>
            </w:tcBorders>
            <w:vAlign w:val="center"/>
          </w:tcPr>
          <w:p w14:paraId="255B1CB2" w14:textId="77777777" w:rsidR="009678C1" w:rsidRPr="005D75FC" w:rsidRDefault="009678C1" w:rsidP="001C1430">
            <w:pPr>
              <w:tabs>
                <w:tab w:val="left" w:pos="1110"/>
              </w:tabs>
              <w:jc w:val="center"/>
              <w:rPr>
                <w:rFonts w:asciiTheme="minorHAnsi" w:hAnsiTheme="minorHAnsi"/>
                <w:sz w:val="20"/>
              </w:rPr>
            </w:pPr>
          </w:p>
        </w:tc>
      </w:tr>
      <w:tr w:rsidR="009678C1" w:rsidRPr="00C35119" w14:paraId="3E50B206" w14:textId="77777777" w:rsidTr="001C1430">
        <w:trPr>
          <w:trHeight w:val="18"/>
          <w:jc w:val="center"/>
        </w:trPr>
        <w:tc>
          <w:tcPr>
            <w:tcW w:w="1555" w:type="dxa"/>
            <w:vAlign w:val="center"/>
          </w:tcPr>
          <w:p w14:paraId="5155BEE4" w14:textId="77777777" w:rsidR="009678C1" w:rsidRPr="00C35119" w:rsidRDefault="009678C1" w:rsidP="001C1430">
            <w:pPr>
              <w:tabs>
                <w:tab w:val="left" w:pos="1110"/>
              </w:tabs>
              <w:jc w:val="center"/>
              <w:rPr>
                <w:rFonts w:asciiTheme="minorHAnsi" w:hAnsiTheme="minorHAnsi"/>
                <w:b/>
                <w:sz w:val="20"/>
              </w:rPr>
            </w:pPr>
          </w:p>
        </w:tc>
        <w:tc>
          <w:tcPr>
            <w:tcW w:w="1559" w:type="dxa"/>
            <w:gridSpan w:val="2"/>
            <w:tcBorders>
              <w:right w:val="single" w:sz="24" w:space="0" w:color="auto"/>
            </w:tcBorders>
            <w:vAlign w:val="center"/>
          </w:tcPr>
          <w:p w14:paraId="6189074B" w14:textId="77777777" w:rsidR="009678C1" w:rsidRPr="00C35119" w:rsidRDefault="009678C1" w:rsidP="001C1430">
            <w:pPr>
              <w:tabs>
                <w:tab w:val="left" w:pos="1110"/>
              </w:tabs>
              <w:jc w:val="center"/>
              <w:rPr>
                <w:rFonts w:asciiTheme="minorHAnsi" w:hAnsiTheme="minorHAnsi"/>
                <w:b/>
                <w:sz w:val="20"/>
              </w:rPr>
            </w:pPr>
          </w:p>
        </w:tc>
        <w:tc>
          <w:tcPr>
            <w:tcW w:w="2126" w:type="dxa"/>
            <w:vMerge/>
            <w:tcBorders>
              <w:left w:val="single" w:sz="24" w:space="0" w:color="auto"/>
              <w:bottom w:val="single" w:sz="4" w:space="0" w:color="auto"/>
            </w:tcBorders>
            <w:vAlign w:val="center"/>
          </w:tcPr>
          <w:p w14:paraId="60E9B99C" w14:textId="77777777" w:rsidR="009678C1" w:rsidRPr="003C2889" w:rsidRDefault="009678C1" w:rsidP="001C1430">
            <w:pPr>
              <w:tabs>
                <w:tab w:val="left" w:pos="1110"/>
              </w:tabs>
              <w:jc w:val="center"/>
              <w:rPr>
                <w:rFonts w:asciiTheme="minorHAnsi" w:hAnsiTheme="minorHAnsi"/>
                <w:sz w:val="20"/>
                <w:highlight w:val="yellow"/>
              </w:rPr>
            </w:pPr>
          </w:p>
        </w:tc>
        <w:tc>
          <w:tcPr>
            <w:tcW w:w="2126" w:type="dxa"/>
            <w:tcBorders>
              <w:bottom w:val="single" w:sz="4" w:space="0" w:color="auto"/>
            </w:tcBorders>
            <w:vAlign w:val="center"/>
          </w:tcPr>
          <w:p w14:paraId="01828F0F" w14:textId="77777777" w:rsidR="009678C1" w:rsidRPr="00666061" w:rsidRDefault="009678C1" w:rsidP="001C1430">
            <w:pPr>
              <w:tabs>
                <w:tab w:val="left" w:pos="1110"/>
              </w:tabs>
              <w:rPr>
                <w:rFonts w:asciiTheme="minorHAnsi" w:hAnsiTheme="minorHAnsi"/>
                <w:sz w:val="20"/>
              </w:rPr>
            </w:pPr>
            <w:r w:rsidRPr="00666061">
              <w:rPr>
                <w:rFonts w:asciiTheme="minorHAnsi" w:hAnsiTheme="minorHAnsi"/>
                <w:sz w:val="20"/>
              </w:rPr>
              <w:t xml:space="preserve">Ag: Semen PCR/VI   </w:t>
            </w:r>
          </w:p>
        </w:tc>
        <w:tc>
          <w:tcPr>
            <w:tcW w:w="1985" w:type="dxa"/>
            <w:gridSpan w:val="2"/>
            <w:tcBorders>
              <w:bottom w:val="single" w:sz="4" w:space="0" w:color="auto"/>
            </w:tcBorders>
            <w:vAlign w:val="center"/>
          </w:tcPr>
          <w:p w14:paraId="08B6EFD2" w14:textId="77777777" w:rsidR="009678C1" w:rsidRPr="0038141B" w:rsidRDefault="009678C1" w:rsidP="001C1430">
            <w:pPr>
              <w:tabs>
                <w:tab w:val="left" w:pos="1110"/>
              </w:tabs>
              <w:jc w:val="center"/>
              <w:rPr>
                <w:rFonts w:asciiTheme="minorHAnsi" w:hAnsiTheme="minorHAnsi"/>
                <w:sz w:val="20"/>
              </w:rPr>
            </w:pPr>
            <w:r w:rsidRPr="0038141B">
              <w:rPr>
                <w:rFonts w:asciiTheme="minorHAnsi" w:hAnsiTheme="minorHAnsi"/>
                <w:sz w:val="20"/>
              </w:rPr>
              <w:t>dd/mm/yyyy</w:t>
            </w:r>
          </w:p>
        </w:tc>
        <w:tc>
          <w:tcPr>
            <w:tcW w:w="1779" w:type="dxa"/>
            <w:tcBorders>
              <w:bottom w:val="single" w:sz="4" w:space="0" w:color="auto"/>
              <w:right w:val="single" w:sz="24" w:space="0" w:color="auto"/>
            </w:tcBorders>
            <w:vAlign w:val="center"/>
          </w:tcPr>
          <w:p w14:paraId="6D1AF5B2" w14:textId="77777777" w:rsidR="009678C1" w:rsidRPr="005D75FC" w:rsidRDefault="009678C1" w:rsidP="001C1430">
            <w:pPr>
              <w:tabs>
                <w:tab w:val="left" w:pos="1110"/>
              </w:tabs>
              <w:jc w:val="center"/>
              <w:rPr>
                <w:rFonts w:asciiTheme="minorHAnsi" w:hAnsiTheme="minorHAnsi"/>
                <w:sz w:val="20"/>
              </w:rPr>
            </w:pPr>
          </w:p>
        </w:tc>
      </w:tr>
      <w:tr w:rsidR="009678C1" w:rsidRPr="00C35119" w14:paraId="17BB1015" w14:textId="77777777" w:rsidTr="001C1430">
        <w:trPr>
          <w:trHeight w:val="18"/>
          <w:jc w:val="center"/>
        </w:trPr>
        <w:tc>
          <w:tcPr>
            <w:tcW w:w="1555" w:type="dxa"/>
            <w:vAlign w:val="center"/>
          </w:tcPr>
          <w:p w14:paraId="38CA7841" w14:textId="77777777" w:rsidR="009678C1" w:rsidRPr="00C35119" w:rsidRDefault="009678C1" w:rsidP="001C1430">
            <w:pPr>
              <w:tabs>
                <w:tab w:val="left" w:pos="1110"/>
              </w:tabs>
              <w:jc w:val="center"/>
              <w:rPr>
                <w:rFonts w:asciiTheme="minorHAnsi" w:hAnsiTheme="minorHAnsi"/>
                <w:b/>
                <w:sz w:val="20"/>
              </w:rPr>
            </w:pPr>
          </w:p>
        </w:tc>
        <w:tc>
          <w:tcPr>
            <w:tcW w:w="1559" w:type="dxa"/>
            <w:gridSpan w:val="2"/>
            <w:tcBorders>
              <w:right w:val="single" w:sz="24" w:space="0" w:color="auto"/>
            </w:tcBorders>
            <w:vAlign w:val="center"/>
          </w:tcPr>
          <w:p w14:paraId="4A743AEB" w14:textId="77777777" w:rsidR="009678C1" w:rsidRPr="00C35119" w:rsidRDefault="009678C1" w:rsidP="001C1430">
            <w:pPr>
              <w:tabs>
                <w:tab w:val="left" w:pos="1110"/>
              </w:tabs>
              <w:jc w:val="center"/>
              <w:rPr>
                <w:rFonts w:asciiTheme="minorHAnsi" w:hAnsiTheme="minorHAnsi"/>
                <w:b/>
                <w:sz w:val="20"/>
              </w:rPr>
            </w:pPr>
          </w:p>
        </w:tc>
        <w:tc>
          <w:tcPr>
            <w:tcW w:w="2126" w:type="dxa"/>
            <w:tcBorders>
              <w:left w:val="single" w:sz="24" w:space="0" w:color="auto"/>
              <w:bottom w:val="single" w:sz="4" w:space="0" w:color="auto"/>
            </w:tcBorders>
            <w:vAlign w:val="center"/>
          </w:tcPr>
          <w:p w14:paraId="68051306" w14:textId="77777777" w:rsidR="009678C1" w:rsidRPr="003C2889" w:rsidRDefault="009678C1" w:rsidP="001C1430">
            <w:pPr>
              <w:tabs>
                <w:tab w:val="left" w:pos="1110"/>
              </w:tabs>
              <w:jc w:val="center"/>
              <w:rPr>
                <w:rFonts w:asciiTheme="minorHAnsi" w:hAnsiTheme="minorHAnsi"/>
                <w:sz w:val="20"/>
                <w:highlight w:val="yellow"/>
              </w:rPr>
            </w:pPr>
            <w:r w:rsidRPr="005D75FC">
              <w:rPr>
                <w:rFonts w:asciiTheme="minorHAnsi" w:hAnsiTheme="minorHAnsi"/>
                <w:i/>
                <w:sz w:val="20"/>
              </w:rPr>
              <w:t xml:space="preserve">C. fetus </w:t>
            </w:r>
            <w:r w:rsidRPr="005D75FC">
              <w:rPr>
                <w:rFonts w:asciiTheme="minorHAnsi" w:hAnsiTheme="minorHAnsi"/>
                <w:sz w:val="20"/>
              </w:rPr>
              <w:t>sbsp</w:t>
            </w:r>
            <w:r w:rsidRPr="005D75FC">
              <w:rPr>
                <w:rFonts w:asciiTheme="minorHAnsi" w:hAnsiTheme="minorHAnsi"/>
                <w:i/>
                <w:sz w:val="20"/>
              </w:rPr>
              <w:t xml:space="preserve"> venerealis</w:t>
            </w:r>
          </w:p>
        </w:tc>
        <w:tc>
          <w:tcPr>
            <w:tcW w:w="2126" w:type="dxa"/>
            <w:tcBorders>
              <w:bottom w:val="single" w:sz="4" w:space="0" w:color="auto"/>
            </w:tcBorders>
            <w:vAlign w:val="center"/>
          </w:tcPr>
          <w:p w14:paraId="25B7BC3A" w14:textId="77777777" w:rsidR="009678C1" w:rsidRPr="00666061" w:rsidRDefault="009678C1" w:rsidP="001C1430">
            <w:pPr>
              <w:tabs>
                <w:tab w:val="left" w:pos="1110"/>
              </w:tabs>
              <w:rPr>
                <w:rFonts w:asciiTheme="minorHAnsi" w:hAnsiTheme="minorHAnsi"/>
                <w:sz w:val="20"/>
              </w:rPr>
            </w:pPr>
            <w:r w:rsidRPr="00666061">
              <w:rPr>
                <w:rFonts w:asciiTheme="minorHAnsi" w:hAnsiTheme="minorHAnsi"/>
                <w:sz w:val="20"/>
              </w:rPr>
              <w:t>Culture</w:t>
            </w:r>
          </w:p>
        </w:tc>
        <w:tc>
          <w:tcPr>
            <w:tcW w:w="1985" w:type="dxa"/>
            <w:gridSpan w:val="2"/>
            <w:tcBorders>
              <w:bottom w:val="single" w:sz="4" w:space="0" w:color="auto"/>
            </w:tcBorders>
            <w:vAlign w:val="center"/>
          </w:tcPr>
          <w:p w14:paraId="14BCB7E4" w14:textId="77777777" w:rsidR="009678C1" w:rsidRPr="0038141B" w:rsidRDefault="009678C1" w:rsidP="001C1430">
            <w:pPr>
              <w:tabs>
                <w:tab w:val="left" w:pos="1110"/>
              </w:tabs>
              <w:jc w:val="center"/>
              <w:rPr>
                <w:rFonts w:asciiTheme="minorHAnsi" w:hAnsiTheme="minorHAnsi"/>
                <w:sz w:val="20"/>
              </w:rPr>
            </w:pPr>
            <w:r w:rsidRPr="0038141B">
              <w:rPr>
                <w:rFonts w:asciiTheme="minorHAnsi" w:hAnsiTheme="minorHAnsi"/>
                <w:sz w:val="20"/>
              </w:rPr>
              <w:t>dd/mm/yyyy</w:t>
            </w:r>
          </w:p>
        </w:tc>
        <w:tc>
          <w:tcPr>
            <w:tcW w:w="1779" w:type="dxa"/>
            <w:tcBorders>
              <w:bottom w:val="single" w:sz="4" w:space="0" w:color="auto"/>
              <w:right w:val="single" w:sz="24" w:space="0" w:color="auto"/>
            </w:tcBorders>
            <w:vAlign w:val="center"/>
          </w:tcPr>
          <w:p w14:paraId="26E76FDC" w14:textId="77777777" w:rsidR="009678C1" w:rsidRPr="00A2746D" w:rsidRDefault="009678C1" w:rsidP="001C1430">
            <w:pPr>
              <w:tabs>
                <w:tab w:val="left" w:pos="1110"/>
              </w:tabs>
              <w:jc w:val="center"/>
              <w:rPr>
                <w:rFonts w:asciiTheme="minorHAnsi" w:hAnsiTheme="minorHAnsi"/>
                <w:sz w:val="20"/>
                <w:highlight w:val="magenta"/>
              </w:rPr>
            </w:pPr>
          </w:p>
        </w:tc>
      </w:tr>
      <w:tr w:rsidR="009678C1" w:rsidRPr="00C35119" w14:paraId="46291732" w14:textId="77777777" w:rsidTr="001C1430">
        <w:trPr>
          <w:trHeight w:val="18"/>
          <w:jc w:val="center"/>
        </w:trPr>
        <w:tc>
          <w:tcPr>
            <w:tcW w:w="1555" w:type="dxa"/>
            <w:vAlign w:val="center"/>
          </w:tcPr>
          <w:p w14:paraId="7E64C234" w14:textId="77777777" w:rsidR="009678C1" w:rsidRPr="00C35119" w:rsidRDefault="009678C1" w:rsidP="001C1430">
            <w:pPr>
              <w:tabs>
                <w:tab w:val="left" w:pos="1110"/>
              </w:tabs>
              <w:jc w:val="center"/>
              <w:rPr>
                <w:rFonts w:asciiTheme="minorHAnsi" w:hAnsiTheme="minorHAnsi"/>
                <w:b/>
                <w:sz w:val="20"/>
              </w:rPr>
            </w:pPr>
          </w:p>
        </w:tc>
        <w:tc>
          <w:tcPr>
            <w:tcW w:w="1559" w:type="dxa"/>
            <w:gridSpan w:val="2"/>
            <w:tcBorders>
              <w:right w:val="single" w:sz="24" w:space="0" w:color="auto"/>
            </w:tcBorders>
            <w:vAlign w:val="center"/>
          </w:tcPr>
          <w:p w14:paraId="7A7B3727" w14:textId="77777777" w:rsidR="009678C1" w:rsidRPr="00C35119" w:rsidRDefault="009678C1" w:rsidP="001C1430">
            <w:pPr>
              <w:tabs>
                <w:tab w:val="left" w:pos="1110"/>
              </w:tabs>
              <w:jc w:val="center"/>
              <w:rPr>
                <w:rFonts w:asciiTheme="minorHAnsi" w:hAnsiTheme="minorHAnsi"/>
                <w:b/>
                <w:sz w:val="20"/>
              </w:rPr>
            </w:pPr>
          </w:p>
        </w:tc>
        <w:tc>
          <w:tcPr>
            <w:tcW w:w="2126" w:type="dxa"/>
            <w:tcBorders>
              <w:left w:val="single" w:sz="24" w:space="0" w:color="auto"/>
              <w:bottom w:val="single" w:sz="4" w:space="0" w:color="auto"/>
            </w:tcBorders>
            <w:vAlign w:val="center"/>
          </w:tcPr>
          <w:p w14:paraId="63FFD385" w14:textId="77777777" w:rsidR="009678C1" w:rsidRPr="003C2889" w:rsidRDefault="009678C1" w:rsidP="001C1430">
            <w:pPr>
              <w:tabs>
                <w:tab w:val="left" w:pos="1110"/>
              </w:tabs>
              <w:jc w:val="center"/>
              <w:rPr>
                <w:rFonts w:asciiTheme="minorHAnsi" w:hAnsiTheme="minorHAnsi"/>
                <w:sz w:val="20"/>
                <w:highlight w:val="yellow"/>
              </w:rPr>
            </w:pPr>
            <w:r w:rsidRPr="005D75FC">
              <w:rPr>
                <w:rFonts w:asciiTheme="minorHAnsi" w:hAnsiTheme="minorHAnsi"/>
                <w:i/>
                <w:sz w:val="20"/>
              </w:rPr>
              <w:t>Tritrichomonas foetus</w:t>
            </w:r>
          </w:p>
        </w:tc>
        <w:tc>
          <w:tcPr>
            <w:tcW w:w="2126" w:type="dxa"/>
            <w:tcBorders>
              <w:bottom w:val="single" w:sz="4" w:space="0" w:color="auto"/>
            </w:tcBorders>
            <w:vAlign w:val="center"/>
          </w:tcPr>
          <w:p w14:paraId="686274FF" w14:textId="77777777" w:rsidR="009678C1" w:rsidRPr="00666061" w:rsidRDefault="009678C1" w:rsidP="001C1430">
            <w:pPr>
              <w:tabs>
                <w:tab w:val="left" w:pos="1110"/>
              </w:tabs>
              <w:rPr>
                <w:rFonts w:asciiTheme="minorHAnsi" w:hAnsiTheme="minorHAnsi"/>
                <w:sz w:val="20"/>
              </w:rPr>
            </w:pPr>
            <w:r w:rsidRPr="00666061">
              <w:rPr>
                <w:rFonts w:asciiTheme="minorHAnsi" w:hAnsiTheme="minorHAnsi"/>
                <w:sz w:val="20"/>
              </w:rPr>
              <w:t>Culture</w:t>
            </w:r>
          </w:p>
        </w:tc>
        <w:tc>
          <w:tcPr>
            <w:tcW w:w="1985" w:type="dxa"/>
            <w:gridSpan w:val="2"/>
            <w:tcBorders>
              <w:bottom w:val="single" w:sz="4" w:space="0" w:color="auto"/>
            </w:tcBorders>
            <w:vAlign w:val="center"/>
          </w:tcPr>
          <w:p w14:paraId="242F591E" w14:textId="77777777" w:rsidR="009678C1" w:rsidRPr="0038141B" w:rsidRDefault="009678C1" w:rsidP="001C1430">
            <w:pPr>
              <w:tabs>
                <w:tab w:val="left" w:pos="1110"/>
              </w:tabs>
              <w:jc w:val="center"/>
              <w:rPr>
                <w:rFonts w:asciiTheme="minorHAnsi" w:hAnsiTheme="minorHAnsi"/>
                <w:sz w:val="20"/>
              </w:rPr>
            </w:pPr>
            <w:r w:rsidRPr="0038141B">
              <w:rPr>
                <w:rFonts w:asciiTheme="minorHAnsi" w:hAnsiTheme="minorHAnsi"/>
                <w:sz w:val="20"/>
              </w:rPr>
              <w:t>dd/mm/yyyy</w:t>
            </w:r>
          </w:p>
        </w:tc>
        <w:tc>
          <w:tcPr>
            <w:tcW w:w="1779" w:type="dxa"/>
            <w:tcBorders>
              <w:bottom w:val="single" w:sz="4" w:space="0" w:color="auto"/>
              <w:right w:val="single" w:sz="24" w:space="0" w:color="auto"/>
            </w:tcBorders>
            <w:vAlign w:val="center"/>
          </w:tcPr>
          <w:p w14:paraId="477A9EC0" w14:textId="77777777" w:rsidR="009678C1" w:rsidRPr="00A2746D" w:rsidRDefault="009678C1" w:rsidP="001C1430">
            <w:pPr>
              <w:tabs>
                <w:tab w:val="left" w:pos="1110"/>
              </w:tabs>
              <w:jc w:val="center"/>
              <w:rPr>
                <w:rFonts w:asciiTheme="minorHAnsi" w:hAnsiTheme="minorHAnsi"/>
                <w:sz w:val="20"/>
                <w:highlight w:val="magenta"/>
              </w:rPr>
            </w:pPr>
          </w:p>
        </w:tc>
      </w:tr>
      <w:tr w:rsidR="009678C1" w:rsidRPr="007C4812" w14:paraId="0277CC82" w14:textId="77777777" w:rsidTr="001C1430">
        <w:trPr>
          <w:trHeight w:val="164"/>
          <w:jc w:val="center"/>
        </w:trPr>
        <w:tc>
          <w:tcPr>
            <w:tcW w:w="1555" w:type="dxa"/>
            <w:vAlign w:val="center"/>
          </w:tcPr>
          <w:p w14:paraId="316BC523" w14:textId="77777777" w:rsidR="009678C1" w:rsidRPr="00C35119" w:rsidRDefault="009678C1" w:rsidP="001C1430">
            <w:pPr>
              <w:tabs>
                <w:tab w:val="left" w:pos="1110"/>
              </w:tabs>
              <w:jc w:val="center"/>
              <w:rPr>
                <w:rFonts w:asciiTheme="minorHAnsi" w:hAnsiTheme="minorHAnsi"/>
                <w:b/>
                <w:sz w:val="20"/>
              </w:rPr>
            </w:pPr>
          </w:p>
        </w:tc>
        <w:tc>
          <w:tcPr>
            <w:tcW w:w="1559" w:type="dxa"/>
            <w:gridSpan w:val="2"/>
            <w:tcBorders>
              <w:right w:val="single" w:sz="24" w:space="0" w:color="auto"/>
            </w:tcBorders>
            <w:vAlign w:val="center"/>
          </w:tcPr>
          <w:p w14:paraId="0E769FBE" w14:textId="77777777" w:rsidR="009678C1" w:rsidRPr="00C35119" w:rsidRDefault="009678C1" w:rsidP="001C1430">
            <w:pPr>
              <w:tabs>
                <w:tab w:val="left" w:pos="1110"/>
              </w:tabs>
              <w:jc w:val="center"/>
              <w:rPr>
                <w:rFonts w:asciiTheme="minorHAnsi" w:hAnsiTheme="minorHAnsi"/>
                <w:b/>
                <w:sz w:val="20"/>
              </w:rPr>
            </w:pPr>
          </w:p>
        </w:tc>
        <w:tc>
          <w:tcPr>
            <w:tcW w:w="2126" w:type="dxa"/>
            <w:vMerge w:val="restart"/>
            <w:tcBorders>
              <w:top w:val="single" w:sz="4" w:space="0" w:color="auto"/>
              <w:left w:val="single" w:sz="24" w:space="0" w:color="auto"/>
            </w:tcBorders>
            <w:vAlign w:val="center"/>
          </w:tcPr>
          <w:p w14:paraId="77DAEF32" w14:textId="77777777" w:rsidR="009678C1" w:rsidRPr="006A6833" w:rsidRDefault="009678C1" w:rsidP="001C1430">
            <w:pPr>
              <w:tabs>
                <w:tab w:val="left" w:pos="1110"/>
              </w:tabs>
              <w:jc w:val="center"/>
              <w:rPr>
                <w:rFonts w:asciiTheme="minorHAnsi" w:hAnsiTheme="minorHAnsi"/>
                <w:sz w:val="20"/>
              </w:rPr>
            </w:pPr>
            <w:r w:rsidRPr="006A6833">
              <w:rPr>
                <w:rFonts w:asciiTheme="minorHAnsi" w:hAnsiTheme="minorHAnsi"/>
                <w:sz w:val="20"/>
              </w:rPr>
              <w:t>Bluetongue</w:t>
            </w:r>
            <w:r>
              <w:rPr>
                <w:rFonts w:asciiTheme="minorHAnsi" w:hAnsiTheme="minorHAnsi"/>
                <w:sz w:val="20"/>
              </w:rPr>
              <w:t xml:space="preserve"> </w:t>
            </w:r>
          </w:p>
        </w:tc>
        <w:tc>
          <w:tcPr>
            <w:tcW w:w="2126" w:type="dxa"/>
            <w:tcBorders>
              <w:top w:val="single" w:sz="4" w:space="0" w:color="auto"/>
            </w:tcBorders>
            <w:vAlign w:val="center"/>
          </w:tcPr>
          <w:p w14:paraId="251753B1" w14:textId="77777777" w:rsidR="009678C1" w:rsidRPr="00666061" w:rsidRDefault="009678C1" w:rsidP="001C1430">
            <w:pPr>
              <w:tabs>
                <w:tab w:val="left" w:pos="1110"/>
              </w:tabs>
              <w:rPr>
                <w:rFonts w:asciiTheme="minorHAnsi" w:hAnsiTheme="minorHAnsi"/>
                <w:sz w:val="20"/>
                <w:lang w:val="it-IT"/>
              </w:rPr>
            </w:pPr>
            <w:r w:rsidRPr="00666061">
              <w:rPr>
                <w:rFonts w:asciiTheme="minorHAnsi" w:hAnsiTheme="minorHAnsi"/>
                <w:sz w:val="20"/>
                <w:lang w:val="it-IT"/>
              </w:rPr>
              <w:t>ELISA/VI/PCR</w:t>
            </w:r>
          </w:p>
        </w:tc>
        <w:tc>
          <w:tcPr>
            <w:tcW w:w="1985" w:type="dxa"/>
            <w:gridSpan w:val="2"/>
            <w:tcBorders>
              <w:top w:val="single" w:sz="4" w:space="0" w:color="auto"/>
            </w:tcBorders>
            <w:vAlign w:val="center"/>
          </w:tcPr>
          <w:p w14:paraId="0AF270F7" w14:textId="77777777" w:rsidR="009678C1" w:rsidRPr="0038141B" w:rsidRDefault="009678C1" w:rsidP="001C1430">
            <w:pPr>
              <w:tabs>
                <w:tab w:val="left" w:pos="1110"/>
              </w:tabs>
              <w:jc w:val="center"/>
              <w:rPr>
                <w:rFonts w:asciiTheme="minorHAnsi" w:hAnsiTheme="minorHAnsi"/>
                <w:sz w:val="20"/>
                <w:lang w:val="it-IT"/>
              </w:rPr>
            </w:pPr>
            <w:r w:rsidRPr="0038141B">
              <w:rPr>
                <w:rFonts w:asciiTheme="minorHAnsi" w:hAnsiTheme="minorHAnsi"/>
                <w:sz w:val="20"/>
                <w:lang w:val="it-IT"/>
              </w:rPr>
              <w:t>dd/mm/yyyy</w:t>
            </w:r>
          </w:p>
        </w:tc>
        <w:tc>
          <w:tcPr>
            <w:tcW w:w="1779" w:type="dxa"/>
            <w:tcBorders>
              <w:top w:val="single" w:sz="4" w:space="0" w:color="auto"/>
              <w:right w:val="single" w:sz="24" w:space="0" w:color="auto"/>
            </w:tcBorders>
            <w:vAlign w:val="center"/>
          </w:tcPr>
          <w:p w14:paraId="11E46809" w14:textId="77777777" w:rsidR="009678C1" w:rsidRPr="0069507F" w:rsidRDefault="009678C1" w:rsidP="001C1430">
            <w:pPr>
              <w:tabs>
                <w:tab w:val="left" w:pos="1110"/>
              </w:tabs>
              <w:jc w:val="center"/>
              <w:rPr>
                <w:rFonts w:asciiTheme="minorHAnsi" w:hAnsiTheme="minorHAnsi"/>
                <w:sz w:val="20"/>
                <w:lang w:val="it-IT"/>
              </w:rPr>
            </w:pPr>
          </w:p>
        </w:tc>
      </w:tr>
      <w:tr w:rsidR="009678C1" w:rsidRPr="007C4812" w14:paraId="31118AD1" w14:textId="77777777" w:rsidTr="001C1430">
        <w:trPr>
          <w:trHeight w:val="164"/>
          <w:jc w:val="center"/>
        </w:trPr>
        <w:tc>
          <w:tcPr>
            <w:tcW w:w="1555" w:type="dxa"/>
            <w:vAlign w:val="center"/>
          </w:tcPr>
          <w:p w14:paraId="48ED4349" w14:textId="77777777" w:rsidR="009678C1" w:rsidRPr="00C35119" w:rsidRDefault="009678C1" w:rsidP="001C1430">
            <w:pPr>
              <w:tabs>
                <w:tab w:val="left" w:pos="1110"/>
              </w:tabs>
              <w:jc w:val="center"/>
              <w:rPr>
                <w:rFonts w:asciiTheme="minorHAnsi" w:hAnsiTheme="minorHAnsi"/>
                <w:b/>
                <w:sz w:val="20"/>
              </w:rPr>
            </w:pPr>
          </w:p>
        </w:tc>
        <w:tc>
          <w:tcPr>
            <w:tcW w:w="1559" w:type="dxa"/>
            <w:gridSpan w:val="2"/>
            <w:tcBorders>
              <w:right w:val="single" w:sz="24" w:space="0" w:color="auto"/>
            </w:tcBorders>
            <w:vAlign w:val="center"/>
          </w:tcPr>
          <w:p w14:paraId="513B19DE" w14:textId="77777777" w:rsidR="009678C1" w:rsidRPr="00C35119" w:rsidRDefault="009678C1" w:rsidP="001C1430">
            <w:pPr>
              <w:tabs>
                <w:tab w:val="left" w:pos="1110"/>
              </w:tabs>
              <w:jc w:val="center"/>
              <w:rPr>
                <w:rFonts w:asciiTheme="minorHAnsi" w:hAnsiTheme="minorHAnsi"/>
                <w:b/>
                <w:sz w:val="20"/>
              </w:rPr>
            </w:pPr>
          </w:p>
        </w:tc>
        <w:tc>
          <w:tcPr>
            <w:tcW w:w="2126" w:type="dxa"/>
            <w:vMerge/>
            <w:tcBorders>
              <w:left w:val="single" w:sz="24" w:space="0" w:color="auto"/>
              <w:bottom w:val="single" w:sz="4" w:space="0" w:color="auto"/>
            </w:tcBorders>
            <w:vAlign w:val="center"/>
          </w:tcPr>
          <w:p w14:paraId="635C3C07" w14:textId="77777777" w:rsidR="009678C1" w:rsidRPr="006A6833" w:rsidRDefault="009678C1" w:rsidP="001C1430">
            <w:pPr>
              <w:tabs>
                <w:tab w:val="left" w:pos="1110"/>
              </w:tabs>
              <w:jc w:val="center"/>
              <w:rPr>
                <w:rFonts w:asciiTheme="minorHAnsi" w:hAnsiTheme="minorHAnsi"/>
                <w:sz w:val="20"/>
              </w:rPr>
            </w:pPr>
          </w:p>
        </w:tc>
        <w:tc>
          <w:tcPr>
            <w:tcW w:w="2126" w:type="dxa"/>
            <w:tcBorders>
              <w:bottom w:val="single" w:sz="4" w:space="0" w:color="auto"/>
            </w:tcBorders>
            <w:vAlign w:val="center"/>
          </w:tcPr>
          <w:p w14:paraId="6477C556" w14:textId="77777777" w:rsidR="009678C1" w:rsidRPr="0069507F" w:rsidRDefault="009678C1" w:rsidP="001C1430">
            <w:pPr>
              <w:tabs>
                <w:tab w:val="left" w:pos="1110"/>
              </w:tabs>
              <w:rPr>
                <w:rFonts w:asciiTheme="minorHAnsi" w:hAnsiTheme="minorHAnsi"/>
                <w:sz w:val="20"/>
                <w:lang w:val="it-IT"/>
              </w:rPr>
            </w:pPr>
            <w:r w:rsidRPr="00666061">
              <w:rPr>
                <w:rFonts w:asciiTheme="minorHAnsi" w:hAnsiTheme="minorHAnsi"/>
                <w:sz w:val="20"/>
                <w:lang w:val="it-IT"/>
              </w:rPr>
              <w:t>Semen VI</w:t>
            </w:r>
          </w:p>
        </w:tc>
        <w:tc>
          <w:tcPr>
            <w:tcW w:w="1985" w:type="dxa"/>
            <w:gridSpan w:val="2"/>
            <w:tcBorders>
              <w:bottom w:val="single" w:sz="4" w:space="0" w:color="auto"/>
            </w:tcBorders>
            <w:vAlign w:val="center"/>
          </w:tcPr>
          <w:p w14:paraId="61DA6A8D" w14:textId="77777777" w:rsidR="009678C1" w:rsidRPr="0069507F" w:rsidRDefault="009678C1" w:rsidP="001C1430">
            <w:pPr>
              <w:tabs>
                <w:tab w:val="left" w:pos="1110"/>
              </w:tabs>
              <w:jc w:val="center"/>
              <w:rPr>
                <w:rFonts w:asciiTheme="minorHAnsi" w:hAnsiTheme="minorHAnsi"/>
                <w:sz w:val="20"/>
                <w:lang w:val="it-IT"/>
              </w:rPr>
            </w:pPr>
            <w:r w:rsidRPr="0038141B">
              <w:rPr>
                <w:rFonts w:asciiTheme="minorHAnsi" w:hAnsiTheme="minorHAnsi"/>
                <w:sz w:val="20"/>
                <w:lang w:val="it-IT"/>
              </w:rPr>
              <w:t>dd/mm/yyyy</w:t>
            </w:r>
          </w:p>
        </w:tc>
        <w:tc>
          <w:tcPr>
            <w:tcW w:w="1779" w:type="dxa"/>
            <w:tcBorders>
              <w:bottom w:val="single" w:sz="4" w:space="0" w:color="auto"/>
              <w:right w:val="single" w:sz="24" w:space="0" w:color="auto"/>
            </w:tcBorders>
            <w:vAlign w:val="center"/>
          </w:tcPr>
          <w:p w14:paraId="13369C29" w14:textId="77777777" w:rsidR="009678C1" w:rsidRDefault="009678C1" w:rsidP="001C1430">
            <w:pPr>
              <w:tabs>
                <w:tab w:val="left" w:pos="1110"/>
              </w:tabs>
              <w:jc w:val="center"/>
              <w:rPr>
                <w:rFonts w:asciiTheme="minorHAnsi" w:hAnsiTheme="minorHAnsi"/>
                <w:sz w:val="20"/>
                <w:lang w:val="it-IT"/>
              </w:rPr>
            </w:pPr>
          </w:p>
        </w:tc>
      </w:tr>
      <w:tr w:rsidR="009678C1" w:rsidRPr="007C4812" w14:paraId="6C9611FD" w14:textId="77777777" w:rsidTr="001C1430">
        <w:trPr>
          <w:trHeight w:val="164"/>
          <w:jc w:val="center"/>
        </w:trPr>
        <w:tc>
          <w:tcPr>
            <w:tcW w:w="1555" w:type="dxa"/>
            <w:vMerge w:val="restart"/>
            <w:vAlign w:val="center"/>
          </w:tcPr>
          <w:p w14:paraId="09073711" w14:textId="77777777" w:rsidR="009678C1" w:rsidRPr="00C35119" w:rsidRDefault="009678C1" w:rsidP="001C1430">
            <w:pPr>
              <w:tabs>
                <w:tab w:val="left" w:pos="1110"/>
              </w:tabs>
              <w:jc w:val="center"/>
              <w:rPr>
                <w:rFonts w:asciiTheme="minorHAnsi" w:hAnsiTheme="minorHAnsi"/>
                <w:b/>
                <w:sz w:val="20"/>
              </w:rPr>
            </w:pPr>
            <w:r w:rsidRPr="00C35119">
              <w:rPr>
                <w:rFonts w:asciiTheme="minorHAnsi" w:hAnsiTheme="minorHAnsi"/>
                <w:b/>
                <w:sz w:val="20"/>
              </w:rPr>
              <w:t>Total straws:</w:t>
            </w:r>
          </w:p>
        </w:tc>
        <w:tc>
          <w:tcPr>
            <w:tcW w:w="1559" w:type="dxa"/>
            <w:gridSpan w:val="2"/>
            <w:vMerge w:val="restart"/>
            <w:tcBorders>
              <w:right w:val="single" w:sz="24" w:space="0" w:color="auto"/>
            </w:tcBorders>
            <w:vAlign w:val="center"/>
          </w:tcPr>
          <w:p w14:paraId="74D8310F" w14:textId="77777777" w:rsidR="009678C1" w:rsidRPr="00C35119" w:rsidRDefault="009678C1" w:rsidP="001C1430">
            <w:pPr>
              <w:tabs>
                <w:tab w:val="left" w:pos="1110"/>
              </w:tabs>
              <w:jc w:val="center"/>
              <w:rPr>
                <w:rFonts w:asciiTheme="minorHAnsi" w:hAnsiTheme="minorHAnsi"/>
                <w:b/>
                <w:sz w:val="20"/>
              </w:rPr>
            </w:pPr>
            <w:r w:rsidRPr="00C35119">
              <w:rPr>
                <w:rFonts w:asciiTheme="minorHAnsi" w:hAnsiTheme="minorHAnsi"/>
                <w:b/>
                <w:sz w:val="20"/>
              </w:rPr>
              <w:t>####</w:t>
            </w:r>
          </w:p>
        </w:tc>
        <w:tc>
          <w:tcPr>
            <w:tcW w:w="2126" w:type="dxa"/>
            <w:vMerge w:val="restart"/>
            <w:tcBorders>
              <w:top w:val="single" w:sz="4" w:space="0" w:color="auto"/>
              <w:left w:val="single" w:sz="24" w:space="0" w:color="auto"/>
            </w:tcBorders>
            <w:vAlign w:val="center"/>
          </w:tcPr>
          <w:p w14:paraId="24DEFAE5" w14:textId="77777777" w:rsidR="009678C1" w:rsidRDefault="009678C1" w:rsidP="001C1430">
            <w:pPr>
              <w:tabs>
                <w:tab w:val="left" w:pos="1110"/>
              </w:tabs>
              <w:jc w:val="center"/>
              <w:rPr>
                <w:rFonts w:asciiTheme="minorHAnsi" w:hAnsiTheme="minorHAnsi"/>
                <w:sz w:val="20"/>
              </w:rPr>
            </w:pPr>
            <w:r>
              <w:rPr>
                <w:rFonts w:asciiTheme="minorHAnsi" w:hAnsiTheme="minorHAnsi"/>
                <w:sz w:val="20"/>
              </w:rPr>
              <w:t>EBL</w:t>
            </w:r>
          </w:p>
        </w:tc>
        <w:tc>
          <w:tcPr>
            <w:tcW w:w="2126" w:type="dxa"/>
            <w:tcBorders>
              <w:top w:val="single" w:sz="4" w:space="0" w:color="auto"/>
              <w:bottom w:val="single" w:sz="4" w:space="0" w:color="auto"/>
            </w:tcBorders>
            <w:vAlign w:val="center"/>
          </w:tcPr>
          <w:p w14:paraId="194BF325" w14:textId="77777777" w:rsidR="009678C1" w:rsidRPr="00B956BF" w:rsidRDefault="009678C1" w:rsidP="001C1430">
            <w:pPr>
              <w:tabs>
                <w:tab w:val="left" w:pos="1110"/>
              </w:tabs>
              <w:rPr>
                <w:rFonts w:asciiTheme="minorHAnsi" w:hAnsiTheme="minorHAnsi"/>
                <w:sz w:val="20"/>
                <w:lang w:val="it-IT"/>
              </w:rPr>
            </w:pPr>
            <w:r w:rsidRPr="00E63515">
              <w:rPr>
                <w:rFonts w:asciiTheme="minorHAnsi" w:hAnsiTheme="minorHAnsi"/>
                <w:sz w:val="20"/>
                <w:lang w:val="it-IT"/>
              </w:rPr>
              <w:t>AGID/ELISA</w:t>
            </w:r>
          </w:p>
        </w:tc>
        <w:tc>
          <w:tcPr>
            <w:tcW w:w="1985" w:type="dxa"/>
            <w:gridSpan w:val="2"/>
            <w:tcBorders>
              <w:top w:val="single" w:sz="4" w:space="0" w:color="auto"/>
            </w:tcBorders>
            <w:vAlign w:val="center"/>
          </w:tcPr>
          <w:p w14:paraId="11BB7EA7" w14:textId="77777777" w:rsidR="009678C1" w:rsidRPr="00273A09" w:rsidRDefault="009678C1" w:rsidP="001C1430">
            <w:pPr>
              <w:tabs>
                <w:tab w:val="left" w:pos="1110"/>
              </w:tabs>
              <w:jc w:val="center"/>
              <w:rPr>
                <w:rFonts w:asciiTheme="minorHAnsi" w:hAnsiTheme="minorHAnsi"/>
                <w:sz w:val="20"/>
                <w:highlight w:val="green"/>
                <w:lang w:val="it-IT"/>
              </w:rPr>
            </w:pPr>
            <w:r w:rsidRPr="00E63515">
              <w:rPr>
                <w:rFonts w:asciiTheme="minorHAnsi" w:hAnsiTheme="minorHAnsi"/>
                <w:sz w:val="20"/>
                <w:lang w:val="it-IT"/>
              </w:rPr>
              <w:t xml:space="preserve">dd/mm/yyyy </w:t>
            </w:r>
          </w:p>
        </w:tc>
        <w:tc>
          <w:tcPr>
            <w:tcW w:w="1779" w:type="dxa"/>
            <w:tcBorders>
              <w:top w:val="single" w:sz="4" w:space="0" w:color="auto"/>
              <w:right w:val="single" w:sz="24" w:space="0" w:color="auto"/>
            </w:tcBorders>
            <w:vAlign w:val="center"/>
          </w:tcPr>
          <w:p w14:paraId="60F68696" w14:textId="77777777" w:rsidR="009678C1" w:rsidRPr="0069507F" w:rsidRDefault="009678C1" w:rsidP="001C1430">
            <w:pPr>
              <w:tabs>
                <w:tab w:val="left" w:pos="1110"/>
              </w:tabs>
              <w:jc w:val="center"/>
              <w:rPr>
                <w:rFonts w:asciiTheme="minorHAnsi" w:hAnsiTheme="minorHAnsi"/>
                <w:sz w:val="20"/>
                <w:lang w:val="it-IT"/>
              </w:rPr>
            </w:pPr>
          </w:p>
        </w:tc>
      </w:tr>
      <w:tr w:rsidR="009678C1" w:rsidRPr="007C4812" w14:paraId="64A90936" w14:textId="77777777" w:rsidTr="001C1430">
        <w:trPr>
          <w:trHeight w:val="164"/>
          <w:jc w:val="center"/>
        </w:trPr>
        <w:tc>
          <w:tcPr>
            <w:tcW w:w="1555" w:type="dxa"/>
            <w:vMerge/>
            <w:vAlign w:val="center"/>
          </w:tcPr>
          <w:p w14:paraId="543D0D85" w14:textId="77777777" w:rsidR="009678C1" w:rsidRPr="00B956BF" w:rsidRDefault="009678C1" w:rsidP="001C1430">
            <w:pPr>
              <w:tabs>
                <w:tab w:val="left" w:pos="1110"/>
              </w:tabs>
              <w:jc w:val="center"/>
              <w:rPr>
                <w:rFonts w:asciiTheme="minorHAnsi" w:hAnsiTheme="minorHAnsi"/>
                <w:b/>
                <w:sz w:val="20"/>
                <w:lang w:val="it-IT"/>
              </w:rPr>
            </w:pPr>
          </w:p>
        </w:tc>
        <w:tc>
          <w:tcPr>
            <w:tcW w:w="1559" w:type="dxa"/>
            <w:gridSpan w:val="2"/>
            <w:vMerge/>
            <w:tcBorders>
              <w:right w:val="single" w:sz="24" w:space="0" w:color="auto"/>
            </w:tcBorders>
            <w:vAlign w:val="center"/>
          </w:tcPr>
          <w:p w14:paraId="453C95D6" w14:textId="77777777" w:rsidR="009678C1" w:rsidRPr="00B956BF" w:rsidRDefault="009678C1" w:rsidP="001C1430">
            <w:pPr>
              <w:tabs>
                <w:tab w:val="left" w:pos="1110"/>
              </w:tabs>
              <w:jc w:val="center"/>
              <w:rPr>
                <w:rFonts w:asciiTheme="minorHAnsi" w:hAnsiTheme="minorHAnsi"/>
                <w:b/>
                <w:sz w:val="20"/>
                <w:lang w:val="it-IT"/>
              </w:rPr>
            </w:pPr>
          </w:p>
        </w:tc>
        <w:tc>
          <w:tcPr>
            <w:tcW w:w="2126" w:type="dxa"/>
            <w:vMerge/>
            <w:tcBorders>
              <w:left w:val="single" w:sz="24" w:space="0" w:color="auto"/>
              <w:bottom w:val="single" w:sz="4" w:space="0" w:color="auto"/>
            </w:tcBorders>
            <w:vAlign w:val="center"/>
          </w:tcPr>
          <w:p w14:paraId="404D0982" w14:textId="77777777" w:rsidR="009678C1" w:rsidRPr="00B956BF" w:rsidRDefault="009678C1" w:rsidP="001C1430">
            <w:pPr>
              <w:tabs>
                <w:tab w:val="left" w:pos="1110"/>
              </w:tabs>
              <w:jc w:val="center"/>
              <w:rPr>
                <w:rFonts w:asciiTheme="minorHAnsi" w:hAnsiTheme="minorHAnsi"/>
                <w:sz w:val="20"/>
                <w:lang w:val="it-IT"/>
              </w:rPr>
            </w:pPr>
          </w:p>
        </w:tc>
        <w:tc>
          <w:tcPr>
            <w:tcW w:w="2126" w:type="dxa"/>
            <w:tcBorders>
              <w:top w:val="single" w:sz="4" w:space="0" w:color="auto"/>
              <w:bottom w:val="single" w:sz="4" w:space="0" w:color="auto"/>
            </w:tcBorders>
            <w:vAlign w:val="center"/>
          </w:tcPr>
          <w:p w14:paraId="6672A71A" w14:textId="77777777" w:rsidR="009678C1" w:rsidRPr="00E63515" w:rsidRDefault="009678C1" w:rsidP="001C1430">
            <w:pPr>
              <w:tabs>
                <w:tab w:val="left" w:pos="1110"/>
              </w:tabs>
              <w:rPr>
                <w:rFonts w:asciiTheme="minorHAnsi" w:hAnsiTheme="minorHAnsi"/>
                <w:sz w:val="20"/>
                <w:lang w:val="it-IT"/>
              </w:rPr>
            </w:pPr>
            <w:r w:rsidRPr="00E63515">
              <w:rPr>
                <w:rFonts w:asciiTheme="minorHAnsi" w:hAnsiTheme="minorHAnsi"/>
                <w:sz w:val="20"/>
                <w:lang w:val="it-IT"/>
              </w:rPr>
              <w:t>Semen PCR/VI</w:t>
            </w:r>
          </w:p>
        </w:tc>
        <w:tc>
          <w:tcPr>
            <w:tcW w:w="1985" w:type="dxa"/>
            <w:gridSpan w:val="2"/>
            <w:tcBorders>
              <w:bottom w:val="single" w:sz="4" w:space="0" w:color="auto"/>
            </w:tcBorders>
            <w:vAlign w:val="center"/>
          </w:tcPr>
          <w:p w14:paraId="57817958" w14:textId="77777777" w:rsidR="009678C1" w:rsidRPr="00E63515" w:rsidRDefault="009678C1" w:rsidP="001C1430">
            <w:pPr>
              <w:tabs>
                <w:tab w:val="left" w:pos="1110"/>
              </w:tabs>
              <w:jc w:val="center"/>
              <w:rPr>
                <w:rFonts w:asciiTheme="minorHAnsi" w:hAnsiTheme="minorHAnsi"/>
                <w:sz w:val="20"/>
                <w:lang w:val="it-IT"/>
              </w:rPr>
            </w:pPr>
            <w:r w:rsidRPr="00E63515">
              <w:rPr>
                <w:rFonts w:asciiTheme="minorHAnsi" w:hAnsiTheme="minorHAnsi"/>
                <w:sz w:val="20"/>
                <w:lang w:val="it-IT"/>
              </w:rPr>
              <w:t>dd/mm/yyyy</w:t>
            </w:r>
          </w:p>
        </w:tc>
        <w:tc>
          <w:tcPr>
            <w:tcW w:w="1779" w:type="dxa"/>
            <w:tcBorders>
              <w:bottom w:val="single" w:sz="4" w:space="0" w:color="auto"/>
              <w:right w:val="single" w:sz="24" w:space="0" w:color="auto"/>
            </w:tcBorders>
            <w:vAlign w:val="center"/>
          </w:tcPr>
          <w:p w14:paraId="1D190A33" w14:textId="77777777" w:rsidR="009678C1" w:rsidRPr="0069507F" w:rsidRDefault="009678C1" w:rsidP="001C1430">
            <w:pPr>
              <w:tabs>
                <w:tab w:val="left" w:pos="1110"/>
              </w:tabs>
              <w:jc w:val="center"/>
              <w:rPr>
                <w:rFonts w:asciiTheme="minorHAnsi" w:hAnsiTheme="minorHAnsi"/>
                <w:sz w:val="20"/>
                <w:lang w:val="it-IT"/>
              </w:rPr>
            </w:pPr>
          </w:p>
        </w:tc>
      </w:tr>
      <w:tr w:rsidR="009678C1" w:rsidRPr="007C4812" w14:paraId="6FE11DE0" w14:textId="77777777" w:rsidTr="001C1430">
        <w:trPr>
          <w:trHeight w:val="164"/>
          <w:jc w:val="center"/>
        </w:trPr>
        <w:tc>
          <w:tcPr>
            <w:tcW w:w="1555" w:type="dxa"/>
            <w:vAlign w:val="center"/>
          </w:tcPr>
          <w:p w14:paraId="43D34FC8" w14:textId="77777777" w:rsidR="009678C1" w:rsidRPr="00B956BF" w:rsidRDefault="009678C1" w:rsidP="001C1430">
            <w:pPr>
              <w:tabs>
                <w:tab w:val="left" w:pos="1110"/>
              </w:tabs>
              <w:jc w:val="center"/>
              <w:rPr>
                <w:rFonts w:asciiTheme="minorHAnsi" w:hAnsiTheme="minorHAnsi"/>
                <w:b/>
                <w:sz w:val="20"/>
                <w:lang w:val="it-IT"/>
              </w:rPr>
            </w:pPr>
          </w:p>
        </w:tc>
        <w:tc>
          <w:tcPr>
            <w:tcW w:w="1559" w:type="dxa"/>
            <w:gridSpan w:val="2"/>
            <w:tcBorders>
              <w:right w:val="single" w:sz="24" w:space="0" w:color="auto"/>
            </w:tcBorders>
            <w:vAlign w:val="center"/>
          </w:tcPr>
          <w:p w14:paraId="1CA88C77" w14:textId="77777777" w:rsidR="009678C1" w:rsidRPr="00B956BF" w:rsidRDefault="009678C1" w:rsidP="001C1430">
            <w:pPr>
              <w:tabs>
                <w:tab w:val="left" w:pos="1110"/>
              </w:tabs>
              <w:jc w:val="center"/>
              <w:rPr>
                <w:rFonts w:asciiTheme="minorHAnsi" w:hAnsiTheme="minorHAnsi"/>
                <w:b/>
                <w:sz w:val="20"/>
                <w:lang w:val="it-IT"/>
              </w:rPr>
            </w:pPr>
          </w:p>
        </w:tc>
        <w:tc>
          <w:tcPr>
            <w:tcW w:w="2126" w:type="dxa"/>
            <w:tcBorders>
              <w:left w:val="single" w:sz="24" w:space="0" w:color="auto"/>
              <w:bottom w:val="single" w:sz="24" w:space="0" w:color="auto"/>
            </w:tcBorders>
            <w:vAlign w:val="center"/>
          </w:tcPr>
          <w:p w14:paraId="09217EC9" w14:textId="77777777" w:rsidR="009678C1" w:rsidRPr="00B956BF" w:rsidRDefault="009678C1" w:rsidP="001C1430">
            <w:pPr>
              <w:tabs>
                <w:tab w:val="left" w:pos="1110"/>
              </w:tabs>
              <w:jc w:val="center"/>
              <w:rPr>
                <w:rFonts w:asciiTheme="minorHAnsi" w:hAnsiTheme="minorHAnsi"/>
                <w:sz w:val="20"/>
                <w:lang w:val="it-IT"/>
              </w:rPr>
            </w:pPr>
            <w:r w:rsidRPr="0083022D">
              <w:rPr>
                <w:rFonts w:asciiTheme="minorHAnsi" w:hAnsiTheme="minorHAnsi"/>
                <w:sz w:val="20"/>
                <w:lang w:val="it-IT"/>
              </w:rPr>
              <w:t>Mycoplasma Bovis</w:t>
            </w:r>
          </w:p>
        </w:tc>
        <w:tc>
          <w:tcPr>
            <w:tcW w:w="2126" w:type="dxa"/>
            <w:tcBorders>
              <w:top w:val="single" w:sz="4" w:space="0" w:color="auto"/>
              <w:bottom w:val="single" w:sz="24" w:space="0" w:color="auto"/>
            </w:tcBorders>
            <w:vAlign w:val="center"/>
          </w:tcPr>
          <w:p w14:paraId="6509986B" w14:textId="77777777" w:rsidR="009678C1" w:rsidRPr="00E63515" w:rsidRDefault="009678C1" w:rsidP="001C1430">
            <w:pPr>
              <w:tabs>
                <w:tab w:val="left" w:pos="1110"/>
              </w:tabs>
              <w:rPr>
                <w:rFonts w:asciiTheme="minorHAnsi" w:hAnsiTheme="minorHAnsi"/>
                <w:sz w:val="20"/>
                <w:lang w:val="it-IT"/>
              </w:rPr>
            </w:pPr>
            <w:r>
              <w:rPr>
                <w:rFonts w:asciiTheme="minorHAnsi" w:hAnsiTheme="minorHAnsi"/>
                <w:sz w:val="20"/>
                <w:lang w:val="it-IT"/>
              </w:rPr>
              <w:t>Semen PCR</w:t>
            </w:r>
          </w:p>
        </w:tc>
        <w:tc>
          <w:tcPr>
            <w:tcW w:w="1985" w:type="dxa"/>
            <w:gridSpan w:val="2"/>
            <w:tcBorders>
              <w:bottom w:val="single" w:sz="24" w:space="0" w:color="auto"/>
            </w:tcBorders>
            <w:vAlign w:val="center"/>
          </w:tcPr>
          <w:p w14:paraId="3C2931F0" w14:textId="77777777" w:rsidR="009678C1" w:rsidRPr="00E63515" w:rsidRDefault="009678C1" w:rsidP="001C1430">
            <w:pPr>
              <w:tabs>
                <w:tab w:val="left" w:pos="1110"/>
              </w:tabs>
              <w:jc w:val="center"/>
              <w:rPr>
                <w:rFonts w:asciiTheme="minorHAnsi" w:hAnsiTheme="minorHAnsi"/>
                <w:sz w:val="20"/>
                <w:lang w:val="it-IT"/>
              </w:rPr>
            </w:pPr>
            <w:r>
              <w:rPr>
                <w:rFonts w:asciiTheme="minorHAnsi" w:hAnsiTheme="minorHAnsi"/>
                <w:sz w:val="20"/>
                <w:lang w:val="it-IT"/>
              </w:rPr>
              <w:t>dd/mm/yyyy</w:t>
            </w:r>
          </w:p>
        </w:tc>
        <w:tc>
          <w:tcPr>
            <w:tcW w:w="1779" w:type="dxa"/>
            <w:tcBorders>
              <w:bottom w:val="single" w:sz="24" w:space="0" w:color="auto"/>
              <w:right w:val="single" w:sz="24" w:space="0" w:color="auto"/>
            </w:tcBorders>
            <w:vAlign w:val="center"/>
          </w:tcPr>
          <w:p w14:paraId="136DA1B3" w14:textId="77777777" w:rsidR="009678C1" w:rsidRPr="0069507F" w:rsidRDefault="009678C1" w:rsidP="001C1430">
            <w:pPr>
              <w:tabs>
                <w:tab w:val="left" w:pos="1110"/>
              </w:tabs>
              <w:jc w:val="center"/>
              <w:rPr>
                <w:rFonts w:asciiTheme="minorHAnsi" w:hAnsiTheme="minorHAnsi"/>
                <w:sz w:val="20"/>
                <w:lang w:val="it-IT"/>
              </w:rPr>
            </w:pPr>
          </w:p>
        </w:tc>
      </w:tr>
      <w:tr w:rsidR="009678C1" w:rsidRPr="00C35119" w14:paraId="102723D3" w14:textId="77777777" w:rsidTr="001C1430">
        <w:trPr>
          <w:trHeight w:val="18"/>
          <w:jc w:val="center"/>
        </w:trPr>
        <w:tc>
          <w:tcPr>
            <w:tcW w:w="11130" w:type="dxa"/>
            <w:gridSpan w:val="8"/>
            <w:vAlign w:val="center"/>
          </w:tcPr>
          <w:p w14:paraId="2A441004" w14:textId="77777777" w:rsidR="009678C1" w:rsidRPr="00C35119" w:rsidRDefault="009678C1" w:rsidP="001C1430">
            <w:pPr>
              <w:tabs>
                <w:tab w:val="left" w:pos="1110"/>
              </w:tabs>
              <w:rPr>
                <w:rFonts w:asciiTheme="minorHAnsi" w:hAnsiTheme="minorHAnsi"/>
                <w:b/>
                <w:sz w:val="20"/>
              </w:rPr>
            </w:pPr>
            <w:r w:rsidRPr="00C35119">
              <w:rPr>
                <w:rFonts w:asciiTheme="minorHAnsi" w:hAnsiTheme="minorHAnsi"/>
                <w:b/>
                <w:sz w:val="20"/>
              </w:rPr>
              <w:t>Straw Identification:</w:t>
            </w:r>
          </w:p>
        </w:tc>
      </w:tr>
      <w:tr w:rsidR="009678C1" w:rsidRPr="00C35119" w14:paraId="41C607AF" w14:textId="77777777" w:rsidTr="001C1430">
        <w:trPr>
          <w:trHeight w:val="18"/>
          <w:jc w:val="center"/>
        </w:trPr>
        <w:tc>
          <w:tcPr>
            <w:tcW w:w="11130" w:type="dxa"/>
            <w:gridSpan w:val="8"/>
            <w:vAlign w:val="center"/>
          </w:tcPr>
          <w:p w14:paraId="48961C3C" w14:textId="77777777" w:rsidR="009678C1" w:rsidRPr="00C35119" w:rsidRDefault="009678C1" w:rsidP="001C1430">
            <w:pPr>
              <w:tabs>
                <w:tab w:val="left" w:pos="1110"/>
              </w:tabs>
              <w:rPr>
                <w:rFonts w:asciiTheme="minorHAnsi" w:hAnsiTheme="minorHAnsi"/>
                <w:b/>
                <w:sz w:val="20"/>
              </w:rPr>
            </w:pPr>
          </w:p>
        </w:tc>
      </w:tr>
    </w:tbl>
    <w:p w14:paraId="65218EE7" w14:textId="77777777" w:rsidR="009678C1" w:rsidRDefault="009678C1" w:rsidP="009678C1">
      <w:pPr>
        <w:tabs>
          <w:tab w:val="left" w:pos="8044"/>
        </w:tabs>
        <w:rPr>
          <w:rFonts w:asciiTheme="minorHAnsi" w:hAnsiTheme="minorHAnsi" w:cstheme="minorHAnsi"/>
          <w:b/>
          <w:bCs/>
          <w:szCs w:val="22"/>
        </w:rPr>
      </w:pPr>
    </w:p>
    <w:p w14:paraId="3ECD7255" w14:textId="77777777" w:rsidR="007201D1" w:rsidRDefault="007201D1" w:rsidP="006A0311"/>
    <w:p w14:paraId="7439C98C" w14:textId="3040ED25" w:rsidR="006A0311" w:rsidRDefault="006A0311" w:rsidP="00EA21BE">
      <w:pPr>
        <w:tabs>
          <w:tab w:val="left" w:pos="6349"/>
        </w:tabs>
      </w:pPr>
    </w:p>
    <w:sectPr w:rsidR="006A0311" w:rsidSect="00EA21BE">
      <w:headerReference w:type="default" r:id="rId11"/>
      <w:footerReference w:type="default" r:id="rId12"/>
      <w:pgSz w:w="11907" w:h="16840"/>
      <w:pgMar w:top="851" w:right="737" w:bottom="851" w:left="737" w:header="720"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B1741" w14:textId="77777777" w:rsidR="00DC092E" w:rsidRDefault="00DC092E">
      <w:r>
        <w:separator/>
      </w:r>
    </w:p>
  </w:endnote>
  <w:endnote w:type="continuationSeparator" w:id="0">
    <w:p w14:paraId="001B1742" w14:textId="77777777" w:rsidR="00DC092E" w:rsidRDefault="00DC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B1755" w14:textId="0CCCDB20" w:rsidR="00DC092E" w:rsidRDefault="00DC092E" w:rsidP="002B7B73">
    <w:pPr>
      <w:pStyle w:val="DocumentMap"/>
      <w:shd w:val="clear" w:color="auto" w:fill="auto"/>
      <w:ind w:left="-142"/>
      <w:jc w:val="center"/>
    </w:pPr>
    <w:r>
      <w:rPr>
        <w:b/>
        <w:noProof/>
        <w:spacing w:val="30"/>
        <w:lang w:eastAsia="en-AU"/>
      </w:rPr>
      <mc:AlternateContent>
        <mc:Choice Requires="wps">
          <w:drawing>
            <wp:anchor distT="0" distB="0" distL="114300" distR="114300" simplePos="0" relativeHeight="251660800" behindDoc="0" locked="0" layoutInCell="1" allowOverlap="1" wp14:anchorId="001B1758" wp14:editId="55FDAF91">
              <wp:simplePos x="0" y="0"/>
              <wp:positionH relativeFrom="margin">
                <wp:posOffset>59779</wp:posOffset>
              </wp:positionH>
              <wp:positionV relativeFrom="paragraph">
                <wp:posOffset>56783</wp:posOffset>
              </wp:positionV>
              <wp:extent cx="6566126" cy="190245"/>
              <wp:effectExtent l="0" t="0" r="6350" b="635"/>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126" cy="19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B175D" w14:textId="26881FD4" w:rsidR="00DC092E" w:rsidRDefault="00DC092E" w:rsidP="00C73154">
                          <w:pPr>
                            <w:jc w:val="center"/>
                          </w:pPr>
                          <w:r w:rsidRPr="00976FB2">
                            <w:rPr>
                              <w:rFonts w:ascii="Tahoma" w:hAnsi="Tahoma" w:cs="Tahoma"/>
                              <w:b/>
                              <w:bCs/>
                              <w:color w:val="FFFFFF"/>
                              <w:spacing w:val="40"/>
                              <w:sz w:val="22"/>
                              <w:szCs w:val="22"/>
                              <w:lang w:val="en-US"/>
                            </w:rPr>
                            <w:t>DEPARTMENT OF AGRICULTUR</w:t>
                          </w:r>
                          <w:r w:rsidR="00976FB2" w:rsidRPr="00976FB2">
                            <w:rPr>
                              <w:rFonts w:ascii="Tahoma" w:hAnsi="Tahoma" w:cs="Tahoma"/>
                              <w:b/>
                              <w:bCs/>
                              <w:color w:val="FFFFFF"/>
                              <w:spacing w:val="40"/>
                              <w:sz w:val="22"/>
                              <w:szCs w:val="22"/>
                              <w:lang w:val="en-US"/>
                            </w:rPr>
                            <w:t>E, WATER AND THE ENVIRONMENT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B1758" id="Rectangle 10" o:spid="_x0000_s1026" style="position:absolute;left:0;text-align:left;margin-left:4.7pt;margin-top:4.45pt;width:517pt;height:1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" filled="f" stroked="f">
              <v:textbox inset="0,0,0,0">
                <w:txbxContent>
                  <w:p w14:paraId="001B175D" w14:textId="26881FD4" w:rsidR="00DC092E" w:rsidRDefault="00DC092E" w:rsidP="00C73154">
                    <w:pPr>
                      <w:jc w:val="center"/>
                    </w:pPr>
                    <w:r w:rsidRPr="00976FB2">
                      <w:rPr>
                        <w:rFonts w:ascii="Tahoma" w:hAnsi="Tahoma" w:cs="Tahoma"/>
                        <w:b/>
                        <w:bCs/>
                        <w:color w:val="FFFFFF"/>
                        <w:spacing w:val="40"/>
                        <w:sz w:val="22"/>
                        <w:szCs w:val="22"/>
                        <w:lang w:val="en-US"/>
                      </w:rPr>
                      <w:t>DEPARTMENT OF AGRICULTUR</w:t>
                    </w:r>
                    <w:r w:rsidR="00976FB2" w:rsidRPr="00976FB2">
                      <w:rPr>
                        <w:rFonts w:ascii="Tahoma" w:hAnsi="Tahoma" w:cs="Tahoma"/>
                        <w:b/>
                        <w:bCs/>
                        <w:color w:val="FFFFFF"/>
                        <w:spacing w:val="40"/>
                        <w:sz w:val="22"/>
                        <w:szCs w:val="22"/>
                        <w:lang w:val="en-US"/>
                      </w:rPr>
                      <w:t>E, WATER AND THE ENVIRONMENT</w:t>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B173F" w14:textId="77777777" w:rsidR="00DC092E" w:rsidRDefault="00DC092E">
      <w:r>
        <w:separator/>
      </w:r>
    </w:p>
  </w:footnote>
  <w:footnote w:type="continuationSeparator" w:id="0">
    <w:p w14:paraId="001B1740" w14:textId="77777777" w:rsidR="00DC092E" w:rsidRDefault="00DC0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B1753" w14:textId="19DF6E5B"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83E4E"/>
    <w:multiLevelType w:val="multilevel"/>
    <w:tmpl w:val="EC005A4A"/>
    <w:lvl w:ilvl="0">
      <w:start w:val="4"/>
      <w:numFmt w:val="decimal"/>
      <w:lvlText w:val="%1."/>
      <w:lvlJc w:val="left"/>
      <w:pPr>
        <w:ind w:left="680" w:hanging="680"/>
      </w:pPr>
      <w:rPr>
        <w:rFonts w:hint="default"/>
        <w:sz w:val="22"/>
      </w:rPr>
    </w:lvl>
    <w:lvl w:ilvl="1">
      <w:start w:val="6"/>
      <w:numFmt w:val="decimal"/>
      <w:lvlText w:val="%1.%2."/>
      <w:lvlJc w:val="left"/>
      <w:pPr>
        <w:ind w:left="680" w:hanging="680"/>
      </w:pPr>
      <w:rPr>
        <w:rFonts w:hint="default"/>
        <w:sz w:val="22"/>
      </w:rPr>
    </w:lvl>
    <w:lvl w:ilvl="2">
      <w:start w:val="1"/>
      <w:numFmt w:val="decimal"/>
      <w:lvlText w:val="%1.%2.%3."/>
      <w:lvlJc w:val="left"/>
      <w:pPr>
        <w:ind w:left="720" w:hanging="720"/>
      </w:pPr>
      <w:rPr>
        <w:rFonts w:hint="default"/>
        <w:sz w:val="22"/>
      </w:rPr>
    </w:lvl>
    <w:lvl w:ilvl="3">
      <w:start w:val="2"/>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1"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4" w15:restartNumberingAfterBreak="0">
    <w:nsid w:val="5F482114"/>
    <w:multiLevelType w:val="hybridMultilevel"/>
    <w:tmpl w:val="F5961286"/>
    <w:lvl w:ilvl="0" w:tplc="0C09001B">
      <w:start w:val="1"/>
      <w:numFmt w:val="lowerRoman"/>
      <w:lvlText w:val="%1."/>
      <w:lvlJc w:val="right"/>
      <w:pPr>
        <w:ind w:left="1069" w:hanging="360"/>
      </w:pPr>
      <w:rPr>
        <w:rFont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 w15:restartNumberingAfterBreak="0">
    <w:nsid w:val="60463792"/>
    <w:multiLevelType w:val="multilevel"/>
    <w:tmpl w:val="52F87A6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37892770">
    <w:abstractNumId w:val="3"/>
  </w:num>
  <w:num w:numId="2" w16cid:durableId="1568033952">
    <w:abstractNumId w:val="6"/>
  </w:num>
  <w:num w:numId="3" w16cid:durableId="1154252223">
    <w:abstractNumId w:val="7"/>
  </w:num>
  <w:num w:numId="4" w16cid:durableId="1366910857">
    <w:abstractNumId w:val="8"/>
  </w:num>
  <w:num w:numId="5" w16cid:durableId="1051342436">
    <w:abstractNumId w:val="10"/>
  </w:num>
  <w:num w:numId="6" w16cid:durableId="938566539">
    <w:abstractNumId w:val="1"/>
  </w:num>
  <w:num w:numId="7" w16cid:durableId="394816203">
    <w:abstractNumId w:val="9"/>
  </w:num>
  <w:num w:numId="8" w16cid:durableId="1116827362">
    <w:abstractNumId w:val="2"/>
  </w:num>
  <w:num w:numId="9" w16cid:durableId="843126331">
    <w:abstractNumId w:val="4"/>
  </w:num>
  <w:num w:numId="10" w16cid:durableId="322897203">
    <w:abstractNumId w:val="0"/>
  </w:num>
  <w:num w:numId="11" w16cid:durableId="2217193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isplayHorizontalDrawingGridEvery w:val="0"/>
  <w:displayVerticalDrawingGridEvery w:val="0"/>
  <w:doNotUseMarginsForDrawingGridOrigin/>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B3290"/>
    <w:rsid w:val="000C4C95"/>
    <w:rsid w:val="000F6B65"/>
    <w:rsid w:val="00102259"/>
    <w:rsid w:val="00112897"/>
    <w:rsid w:val="001165FF"/>
    <w:rsid w:val="00141304"/>
    <w:rsid w:val="00143E7B"/>
    <w:rsid w:val="00151BFF"/>
    <w:rsid w:val="001674A7"/>
    <w:rsid w:val="00173B42"/>
    <w:rsid w:val="00175ECC"/>
    <w:rsid w:val="00191A66"/>
    <w:rsid w:val="001C1487"/>
    <w:rsid w:val="001E1D1B"/>
    <w:rsid w:val="001F50BA"/>
    <w:rsid w:val="002068BA"/>
    <w:rsid w:val="002219DE"/>
    <w:rsid w:val="00225B06"/>
    <w:rsid w:val="002361A3"/>
    <w:rsid w:val="002B0477"/>
    <w:rsid w:val="002B7B73"/>
    <w:rsid w:val="002C5D33"/>
    <w:rsid w:val="002D45F2"/>
    <w:rsid w:val="002D4FF1"/>
    <w:rsid w:val="002F6641"/>
    <w:rsid w:val="002F67AD"/>
    <w:rsid w:val="003166B1"/>
    <w:rsid w:val="00327711"/>
    <w:rsid w:val="0037380E"/>
    <w:rsid w:val="00387AA1"/>
    <w:rsid w:val="003904ED"/>
    <w:rsid w:val="003950DA"/>
    <w:rsid w:val="003C6BA7"/>
    <w:rsid w:val="003D410E"/>
    <w:rsid w:val="003D425F"/>
    <w:rsid w:val="003F0E42"/>
    <w:rsid w:val="003F0F5A"/>
    <w:rsid w:val="003F2A36"/>
    <w:rsid w:val="003F4BD3"/>
    <w:rsid w:val="003F4D50"/>
    <w:rsid w:val="00406BD3"/>
    <w:rsid w:val="00463FF9"/>
    <w:rsid w:val="0046525F"/>
    <w:rsid w:val="004753E5"/>
    <w:rsid w:val="004858D4"/>
    <w:rsid w:val="004B3EBB"/>
    <w:rsid w:val="004B6166"/>
    <w:rsid w:val="004F468E"/>
    <w:rsid w:val="005060A0"/>
    <w:rsid w:val="005236D4"/>
    <w:rsid w:val="005755CC"/>
    <w:rsid w:val="00576C42"/>
    <w:rsid w:val="005A5EF0"/>
    <w:rsid w:val="005C1A97"/>
    <w:rsid w:val="005D748E"/>
    <w:rsid w:val="005F4E11"/>
    <w:rsid w:val="005F6D21"/>
    <w:rsid w:val="006037AF"/>
    <w:rsid w:val="006209BD"/>
    <w:rsid w:val="006242FD"/>
    <w:rsid w:val="00675F92"/>
    <w:rsid w:val="006A0311"/>
    <w:rsid w:val="006B7E22"/>
    <w:rsid w:val="006C15C7"/>
    <w:rsid w:val="006C1D9D"/>
    <w:rsid w:val="006C1EA2"/>
    <w:rsid w:val="006D0CE4"/>
    <w:rsid w:val="006D4700"/>
    <w:rsid w:val="00703C77"/>
    <w:rsid w:val="00717B63"/>
    <w:rsid w:val="007201D1"/>
    <w:rsid w:val="00725629"/>
    <w:rsid w:val="007507A5"/>
    <w:rsid w:val="007636A0"/>
    <w:rsid w:val="00777821"/>
    <w:rsid w:val="00783A45"/>
    <w:rsid w:val="0078776D"/>
    <w:rsid w:val="00793214"/>
    <w:rsid w:val="007B5446"/>
    <w:rsid w:val="007E38BD"/>
    <w:rsid w:val="007E4D16"/>
    <w:rsid w:val="00801C2C"/>
    <w:rsid w:val="00812B6A"/>
    <w:rsid w:val="00821AD4"/>
    <w:rsid w:val="00851D04"/>
    <w:rsid w:val="00862DFD"/>
    <w:rsid w:val="008734C6"/>
    <w:rsid w:val="00880189"/>
    <w:rsid w:val="008A583D"/>
    <w:rsid w:val="008C4184"/>
    <w:rsid w:val="008F52BA"/>
    <w:rsid w:val="0093396F"/>
    <w:rsid w:val="009678C1"/>
    <w:rsid w:val="00975E66"/>
    <w:rsid w:val="00976FB2"/>
    <w:rsid w:val="0098072D"/>
    <w:rsid w:val="00980FD9"/>
    <w:rsid w:val="009A4752"/>
    <w:rsid w:val="009D783F"/>
    <w:rsid w:val="009E2251"/>
    <w:rsid w:val="009F1F7A"/>
    <w:rsid w:val="009F30A5"/>
    <w:rsid w:val="009F6FF7"/>
    <w:rsid w:val="00A02BCC"/>
    <w:rsid w:val="00A32FCB"/>
    <w:rsid w:val="00A42E65"/>
    <w:rsid w:val="00A51980"/>
    <w:rsid w:val="00A63437"/>
    <w:rsid w:val="00A66504"/>
    <w:rsid w:val="00A80964"/>
    <w:rsid w:val="00AA67E8"/>
    <w:rsid w:val="00AB2E43"/>
    <w:rsid w:val="00AB4530"/>
    <w:rsid w:val="00AB7D72"/>
    <w:rsid w:val="00AC5D9C"/>
    <w:rsid w:val="00B0571F"/>
    <w:rsid w:val="00B279CC"/>
    <w:rsid w:val="00B34C91"/>
    <w:rsid w:val="00B4289D"/>
    <w:rsid w:val="00B43ED1"/>
    <w:rsid w:val="00B577AD"/>
    <w:rsid w:val="00B67DCC"/>
    <w:rsid w:val="00B763B8"/>
    <w:rsid w:val="00B76D8A"/>
    <w:rsid w:val="00B84A99"/>
    <w:rsid w:val="00B97E70"/>
    <w:rsid w:val="00BB6891"/>
    <w:rsid w:val="00BE6D4D"/>
    <w:rsid w:val="00C03EA9"/>
    <w:rsid w:val="00C27E72"/>
    <w:rsid w:val="00C31157"/>
    <w:rsid w:val="00C47540"/>
    <w:rsid w:val="00C526C9"/>
    <w:rsid w:val="00C7033F"/>
    <w:rsid w:val="00C73154"/>
    <w:rsid w:val="00C817BC"/>
    <w:rsid w:val="00CB66E2"/>
    <w:rsid w:val="00CD1F54"/>
    <w:rsid w:val="00CE344C"/>
    <w:rsid w:val="00CE3FDE"/>
    <w:rsid w:val="00D00F7C"/>
    <w:rsid w:val="00D15224"/>
    <w:rsid w:val="00D1680A"/>
    <w:rsid w:val="00D23311"/>
    <w:rsid w:val="00D41218"/>
    <w:rsid w:val="00DC0304"/>
    <w:rsid w:val="00DC092E"/>
    <w:rsid w:val="00DC7EA7"/>
    <w:rsid w:val="00DD2C77"/>
    <w:rsid w:val="00DD74FB"/>
    <w:rsid w:val="00DE7E0E"/>
    <w:rsid w:val="00E001C0"/>
    <w:rsid w:val="00E32FA4"/>
    <w:rsid w:val="00E36DED"/>
    <w:rsid w:val="00E76B8E"/>
    <w:rsid w:val="00EA21BE"/>
    <w:rsid w:val="00EC6F93"/>
    <w:rsid w:val="00EE0017"/>
    <w:rsid w:val="00EF6B96"/>
    <w:rsid w:val="00F16535"/>
    <w:rsid w:val="00F3013A"/>
    <w:rsid w:val="00F57E43"/>
    <w:rsid w:val="00F64F75"/>
    <w:rsid w:val="00F67490"/>
    <w:rsid w:val="00F82210"/>
    <w:rsid w:val="00F90A54"/>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link w:val="Heading2Char"/>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character" w:customStyle="1" w:styleId="Heading2Char">
    <w:name w:val="Heading 2 Char"/>
    <w:basedOn w:val="DefaultParagraphFont"/>
    <w:link w:val="Heading2"/>
    <w:rsid w:val="009678C1"/>
    <w:rPr>
      <w:b/>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14560">
      <w:bodyDiv w:val="1"/>
      <w:marLeft w:val="0"/>
      <w:marRight w:val="0"/>
      <w:marTop w:val="0"/>
      <w:marBottom w:val="0"/>
      <w:divBdr>
        <w:top w:val="none" w:sz="0" w:space="0" w:color="auto"/>
        <w:left w:val="none" w:sz="0" w:space="0" w:color="auto"/>
        <w:bottom w:val="none" w:sz="0" w:space="0" w:color="auto"/>
        <w:right w:val="none" w:sz="0" w:space="0" w:color="auto"/>
      </w:divBdr>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untry xmlns="6f904c87-818a-4442-9e95-8edf9293e98b">Samoa (WS)</Country>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95310E-D009-40AC-AFBF-855CEBD56F88}">
  <ds:schemaRefs>
    <ds:schemaRef ds:uri="1147f94c-f322-4d14-95d9-6d91705b6624"/>
    <ds:schemaRef ds:uri="http://purl.org/dc/terms/"/>
    <ds:schemaRef ds:uri="http://schemas.microsoft.com/sharepoint/v3"/>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10ce63c2-20e8-41b7-935c-b29be8ec73f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9373F27-0F16-488A-A752-CFC04FBE5426}"/>
</file>

<file path=customXml/itemProps3.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4.xml><?xml version="1.0" encoding="utf-8"?>
<ds:datastoreItem xmlns:ds="http://schemas.openxmlformats.org/officeDocument/2006/customXml" ds:itemID="{FD30A412-CE92-4A5C-B0BB-C77C6988D0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1629</Words>
  <Characters>9250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Department of Agriculture</dc:creator>
  <cp:lastModifiedBy>Wyatt, Jamie</cp:lastModifiedBy>
  <cp:revision>2</cp:revision>
  <cp:lastPrinted>2020-03-10T06:28:00Z</cp:lastPrinted>
  <dcterms:created xsi:type="dcterms:W3CDTF">2024-08-29T23:41:00Z</dcterms:created>
  <dcterms:modified xsi:type="dcterms:W3CDTF">2024-08-29T23:41:00Z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2024-08-29T23:01:35Z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bf97043d-4ed1-4160-a90a-ee530ff36c8a</vt:lpwstr>
  </property>
  <property fmtid="{D5CDD505-2E9C-101B-9397-08002B2CF9AE}" pid="9" name="MSIP_Label_473bcc6b-73b7-4ef5-b413-c44cd14a40ad_ContentBits">
    <vt:lpwstr>0</vt:lpwstr>
  </property>
</Properties>
</file>