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0F2089" w14:textId="606027AC" w:rsidR="003950DA" w:rsidRDefault="003950DA"/>
    <w:tbl>
      <w:tblPr>
        <w:tblW w:w="10496"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701"/>
        <w:gridCol w:w="2552"/>
        <w:gridCol w:w="1134"/>
        <w:gridCol w:w="2268"/>
        <w:gridCol w:w="283"/>
        <w:gridCol w:w="2558"/>
      </w:tblGrid>
      <w:tr w:rsidR="003950DA" w:rsidRPr="003950DA" w14:paraId="728D7977" w14:textId="77777777" w:rsidTr="00B5636B">
        <w:trPr>
          <w:trHeight w:val="106"/>
        </w:trPr>
        <w:tc>
          <w:tcPr>
            <w:tcW w:w="5387" w:type="dxa"/>
            <w:gridSpan w:val="3"/>
            <w:tcBorders>
              <w:top w:val="single" w:sz="4" w:space="0" w:color="auto"/>
              <w:bottom w:val="nil"/>
              <w:right w:val="single" w:sz="4" w:space="0" w:color="auto"/>
            </w:tcBorders>
          </w:tcPr>
          <w:p w14:paraId="7CAD0E59" w14:textId="77777777" w:rsidR="003950DA" w:rsidRPr="003950DA" w:rsidRDefault="003950DA" w:rsidP="003950DA">
            <w:pPr>
              <w:rPr>
                <w:rFonts w:eastAsiaTheme="minorEastAsia"/>
                <w:bCs/>
              </w:rPr>
            </w:pPr>
            <w:r w:rsidRPr="003950DA">
              <w:rPr>
                <w:rFonts w:eastAsiaTheme="minorEastAsia"/>
                <w:bCs/>
              </w:rPr>
              <w:t>Name and Address of Exporter</w:t>
            </w:r>
          </w:p>
        </w:tc>
        <w:tc>
          <w:tcPr>
            <w:tcW w:w="5109" w:type="dxa"/>
            <w:gridSpan w:val="3"/>
            <w:tcBorders>
              <w:top w:val="single" w:sz="4" w:space="0" w:color="auto"/>
              <w:left w:val="single" w:sz="4" w:space="0" w:color="auto"/>
              <w:bottom w:val="nil"/>
            </w:tcBorders>
          </w:tcPr>
          <w:p w14:paraId="160C57B5" w14:textId="77777777" w:rsidR="003950DA" w:rsidRPr="003950DA" w:rsidRDefault="003950DA" w:rsidP="003950DA">
            <w:pPr>
              <w:rPr>
                <w:rFonts w:eastAsiaTheme="minorEastAsia"/>
              </w:rPr>
            </w:pPr>
            <w:r w:rsidRPr="003950DA">
              <w:rPr>
                <w:rFonts w:eastAsiaTheme="minorEastAsia"/>
              </w:rPr>
              <w:t>Name and Address of Importer</w:t>
            </w:r>
          </w:p>
        </w:tc>
      </w:tr>
      <w:tr w:rsidR="003950DA" w:rsidRPr="003950DA" w14:paraId="1A438998" w14:textId="77777777" w:rsidTr="00B5636B">
        <w:trPr>
          <w:cantSplit/>
          <w:trHeight w:val="1527"/>
        </w:trPr>
        <w:tc>
          <w:tcPr>
            <w:tcW w:w="5387" w:type="dxa"/>
            <w:gridSpan w:val="3"/>
            <w:vMerge w:val="restart"/>
            <w:tcBorders>
              <w:top w:val="nil"/>
              <w:left w:val="single" w:sz="2" w:space="0" w:color="auto"/>
              <w:bottom w:val="single" w:sz="2" w:space="0" w:color="auto"/>
              <w:right w:val="single" w:sz="2" w:space="0" w:color="auto"/>
            </w:tcBorders>
          </w:tcPr>
          <w:p w14:paraId="3879CBB5" w14:textId="77777777" w:rsidR="003950DA" w:rsidRPr="003950DA" w:rsidRDefault="003950DA" w:rsidP="003950DA">
            <w:pPr>
              <w:rPr>
                <w:rFonts w:eastAsiaTheme="minorEastAsia"/>
                <w:sz w:val="22"/>
                <w:szCs w:val="22"/>
              </w:rPr>
            </w:pPr>
          </w:p>
          <w:p w14:paraId="3388B3CC" w14:textId="77777777" w:rsidR="003950DA" w:rsidRPr="003950DA" w:rsidRDefault="003950DA" w:rsidP="003950DA">
            <w:pPr>
              <w:rPr>
                <w:rFonts w:eastAsiaTheme="minorEastAsia"/>
                <w:sz w:val="22"/>
                <w:szCs w:val="22"/>
              </w:rPr>
            </w:pPr>
            <w:r w:rsidRPr="003950DA">
              <w:rPr>
                <w:rFonts w:eastAsiaTheme="minorEastAsia"/>
                <w:sz w:val="22"/>
                <w:szCs w:val="22"/>
              </w:rPr>
              <w:t>AUSTRALIA</w:t>
            </w:r>
          </w:p>
        </w:tc>
        <w:tc>
          <w:tcPr>
            <w:tcW w:w="5109" w:type="dxa"/>
            <w:gridSpan w:val="3"/>
            <w:tcBorders>
              <w:left w:val="single" w:sz="2" w:space="0" w:color="auto"/>
              <w:bottom w:val="nil"/>
            </w:tcBorders>
          </w:tcPr>
          <w:p w14:paraId="1E66792B" w14:textId="77777777" w:rsidR="003950DA" w:rsidRPr="003950DA" w:rsidRDefault="003950DA" w:rsidP="003950DA">
            <w:pPr>
              <w:rPr>
                <w:rFonts w:eastAsiaTheme="minorEastAsia"/>
                <w:sz w:val="22"/>
                <w:szCs w:val="22"/>
              </w:rPr>
            </w:pPr>
          </w:p>
          <w:p w14:paraId="5C433B37" w14:textId="584EB089" w:rsidR="003950DA" w:rsidRPr="003950DA" w:rsidRDefault="00E7754E" w:rsidP="003950DA">
            <w:pPr>
              <w:rPr>
                <w:rFonts w:eastAsiaTheme="minorEastAsia"/>
                <w:sz w:val="22"/>
                <w:szCs w:val="22"/>
              </w:rPr>
            </w:pPr>
            <w:r w:rsidRPr="00511C4F">
              <w:rPr>
                <w:rFonts w:eastAsiaTheme="minorEastAsia"/>
                <w:sz w:val="22"/>
                <w:szCs w:val="22"/>
              </w:rPr>
              <w:t>ECUADOR</w:t>
            </w:r>
          </w:p>
        </w:tc>
      </w:tr>
      <w:tr w:rsidR="003950DA" w:rsidRPr="003950DA" w14:paraId="306888D4" w14:textId="77777777" w:rsidTr="00B5636B">
        <w:tblPrEx>
          <w:tblBorders>
            <w:top w:val="none" w:sz="0" w:space="0" w:color="auto"/>
            <w:left w:val="none" w:sz="0" w:space="0" w:color="auto"/>
            <w:bottom w:val="none" w:sz="0" w:space="0" w:color="auto"/>
            <w:right w:val="none" w:sz="0" w:space="0" w:color="auto"/>
          </w:tblBorders>
        </w:tblPrEx>
        <w:trPr>
          <w:cantSplit/>
          <w:trHeight w:val="707"/>
        </w:trPr>
        <w:tc>
          <w:tcPr>
            <w:tcW w:w="5387" w:type="dxa"/>
            <w:gridSpan w:val="3"/>
            <w:vMerge/>
            <w:tcBorders>
              <w:left w:val="single" w:sz="2" w:space="0" w:color="auto"/>
              <w:bottom w:val="single" w:sz="2" w:space="0" w:color="auto"/>
              <w:right w:val="single" w:sz="2" w:space="0" w:color="auto"/>
            </w:tcBorders>
          </w:tcPr>
          <w:p w14:paraId="2C02532D" w14:textId="77777777" w:rsidR="003950DA" w:rsidRPr="003950DA" w:rsidRDefault="003950DA" w:rsidP="003950DA">
            <w:pPr>
              <w:keepNext/>
              <w:outlineLvl w:val="1"/>
              <w:rPr>
                <w:rFonts w:eastAsiaTheme="minorEastAsia"/>
              </w:rPr>
            </w:pPr>
          </w:p>
        </w:tc>
        <w:tc>
          <w:tcPr>
            <w:tcW w:w="2268" w:type="dxa"/>
            <w:tcBorders>
              <w:top w:val="single" w:sz="4" w:space="0" w:color="auto"/>
              <w:left w:val="single" w:sz="2" w:space="0" w:color="auto"/>
              <w:right w:val="single" w:sz="4" w:space="0" w:color="auto"/>
            </w:tcBorders>
            <w:vAlign w:val="center"/>
          </w:tcPr>
          <w:p w14:paraId="703DBFB5" w14:textId="77777777" w:rsidR="003950DA" w:rsidRPr="003950DA" w:rsidRDefault="003950DA" w:rsidP="003950DA">
            <w:pPr>
              <w:keepNext/>
              <w:outlineLvl w:val="1"/>
              <w:rPr>
                <w:rFonts w:eastAsiaTheme="minorEastAsia"/>
                <w:b/>
              </w:rPr>
            </w:pPr>
            <w:r w:rsidRPr="003950DA">
              <w:rPr>
                <w:rFonts w:eastAsiaTheme="minorEastAsia"/>
                <w:b/>
              </w:rPr>
              <w:t xml:space="preserve">Import Permit </w:t>
            </w:r>
            <w:r w:rsidRPr="003950DA">
              <w:rPr>
                <w:rFonts w:eastAsiaTheme="minorEastAsia"/>
                <w:b/>
                <w:bCs/>
                <w:sz w:val="28"/>
              </w:rPr>
              <w:t>N</w:t>
            </w:r>
            <w:r w:rsidRPr="003950DA">
              <w:rPr>
                <w:rFonts w:eastAsiaTheme="minorEastAsia"/>
                <w:b/>
                <w:bCs/>
                <w:sz w:val="28"/>
                <w:u w:val="single"/>
                <w:vertAlign w:val="superscript"/>
              </w:rPr>
              <w:t>o</w:t>
            </w:r>
          </w:p>
        </w:tc>
        <w:tc>
          <w:tcPr>
            <w:tcW w:w="2841" w:type="dxa"/>
            <w:gridSpan w:val="2"/>
            <w:tcBorders>
              <w:top w:val="single" w:sz="4" w:space="0" w:color="auto"/>
              <w:left w:val="single" w:sz="4" w:space="0" w:color="auto"/>
              <w:bottom w:val="single" w:sz="6" w:space="0" w:color="auto"/>
              <w:right w:val="single" w:sz="4" w:space="0" w:color="auto"/>
            </w:tcBorders>
          </w:tcPr>
          <w:p w14:paraId="0BF08535" w14:textId="77777777" w:rsidR="003950DA" w:rsidRPr="003950DA" w:rsidRDefault="003950DA" w:rsidP="003950DA">
            <w:pPr>
              <w:keepNext/>
              <w:outlineLvl w:val="1"/>
              <w:rPr>
                <w:rFonts w:eastAsiaTheme="minorEastAsia"/>
                <w:b/>
              </w:rPr>
            </w:pPr>
          </w:p>
          <w:p w14:paraId="2532FEDF" w14:textId="77777777" w:rsidR="003950DA" w:rsidRPr="003950DA" w:rsidRDefault="003950DA" w:rsidP="003950DA">
            <w:pPr>
              <w:rPr>
                <w:rFonts w:eastAsiaTheme="minorEastAsia"/>
              </w:rPr>
            </w:pPr>
            <w:r w:rsidRPr="003950DA">
              <w:rPr>
                <w:rFonts w:eastAsiaTheme="minorEastAsia"/>
              </w:rPr>
              <w:t xml:space="preserve"> </w:t>
            </w:r>
          </w:p>
        </w:tc>
      </w:tr>
      <w:tr w:rsidR="003950DA" w:rsidRPr="003950DA" w14:paraId="3FA558FE" w14:textId="77777777" w:rsidTr="00B5636B">
        <w:tblPrEx>
          <w:tblBorders>
            <w:top w:val="none" w:sz="0" w:space="0" w:color="auto"/>
            <w:left w:val="none" w:sz="0" w:space="0" w:color="auto"/>
            <w:bottom w:val="none" w:sz="0" w:space="0" w:color="auto"/>
            <w:right w:val="none" w:sz="0" w:space="0" w:color="auto"/>
          </w:tblBorders>
        </w:tblPrEx>
        <w:trPr>
          <w:cantSplit/>
        </w:trPr>
        <w:tc>
          <w:tcPr>
            <w:tcW w:w="10496" w:type="dxa"/>
            <w:gridSpan w:val="6"/>
            <w:tcBorders>
              <w:top w:val="single" w:sz="4" w:space="0" w:color="000000"/>
              <w:left w:val="single" w:sz="4" w:space="0" w:color="000000"/>
              <w:bottom w:val="single" w:sz="4" w:space="0" w:color="000000"/>
              <w:right w:val="single" w:sz="4" w:space="0" w:color="000000"/>
            </w:tcBorders>
          </w:tcPr>
          <w:p w14:paraId="3556025C" w14:textId="77777777" w:rsidR="003950DA" w:rsidRPr="003950DA" w:rsidRDefault="003950DA" w:rsidP="003950DA">
            <w:pPr>
              <w:keepNext/>
              <w:outlineLvl w:val="0"/>
              <w:rPr>
                <w:rFonts w:eastAsiaTheme="minorEastAsia"/>
                <w:bCs/>
              </w:rPr>
            </w:pPr>
            <w:r w:rsidRPr="003950DA">
              <w:rPr>
                <w:rFonts w:eastAsiaTheme="minorEastAsia"/>
                <w:bCs/>
              </w:rPr>
              <w:t>Description of Animal Reproductive Material</w:t>
            </w:r>
          </w:p>
        </w:tc>
      </w:tr>
      <w:tr w:rsidR="003950DA" w:rsidRPr="003950DA" w14:paraId="01B59A5E" w14:textId="77777777" w:rsidTr="00B5636B">
        <w:tblPrEx>
          <w:tblBorders>
            <w:top w:val="none" w:sz="0" w:space="0" w:color="auto"/>
            <w:left w:val="none" w:sz="0" w:space="0" w:color="auto"/>
            <w:bottom w:val="none" w:sz="0" w:space="0" w:color="auto"/>
            <w:right w:val="none" w:sz="0" w:space="0" w:color="auto"/>
          </w:tblBorders>
        </w:tblPrEx>
        <w:trPr>
          <w:trHeight w:val="240"/>
        </w:trPr>
        <w:tc>
          <w:tcPr>
            <w:tcW w:w="1701" w:type="dxa"/>
            <w:tcBorders>
              <w:top w:val="single" w:sz="6" w:space="0" w:color="auto"/>
              <w:left w:val="single" w:sz="4" w:space="0" w:color="auto"/>
              <w:bottom w:val="single" w:sz="6" w:space="0" w:color="auto"/>
              <w:right w:val="single" w:sz="6" w:space="0" w:color="auto"/>
            </w:tcBorders>
          </w:tcPr>
          <w:p w14:paraId="4553CC62" w14:textId="77777777" w:rsidR="003950DA" w:rsidRPr="003950DA" w:rsidRDefault="003950DA" w:rsidP="003950DA">
            <w:pPr>
              <w:rPr>
                <w:rFonts w:eastAsiaTheme="minorEastAsia"/>
                <w:sz w:val="22"/>
                <w:u w:val="single"/>
              </w:rPr>
            </w:pPr>
            <w:r w:rsidRPr="003950DA">
              <w:rPr>
                <w:rFonts w:eastAsiaTheme="minorEastAsia"/>
                <w:sz w:val="22"/>
                <w:u w:val="single"/>
              </w:rPr>
              <w:t>Number</w:t>
            </w:r>
          </w:p>
        </w:tc>
        <w:tc>
          <w:tcPr>
            <w:tcW w:w="2552" w:type="dxa"/>
            <w:tcBorders>
              <w:top w:val="single" w:sz="6" w:space="0" w:color="auto"/>
              <w:left w:val="single" w:sz="6" w:space="0" w:color="auto"/>
              <w:bottom w:val="single" w:sz="6" w:space="0" w:color="auto"/>
              <w:right w:val="single" w:sz="6" w:space="0" w:color="auto"/>
            </w:tcBorders>
          </w:tcPr>
          <w:p w14:paraId="3AD4A9B6" w14:textId="77777777" w:rsidR="003950DA" w:rsidRPr="003950DA" w:rsidRDefault="003950DA" w:rsidP="003950DA">
            <w:pPr>
              <w:rPr>
                <w:rFonts w:eastAsiaTheme="minorEastAsia"/>
                <w:sz w:val="22"/>
                <w:u w:val="single"/>
              </w:rPr>
            </w:pPr>
            <w:r w:rsidRPr="003950DA">
              <w:rPr>
                <w:rFonts w:eastAsiaTheme="minorEastAsia"/>
                <w:sz w:val="22"/>
                <w:u w:val="single"/>
              </w:rPr>
              <w:t>Kind (Species and type; eg bovine semen)</w:t>
            </w:r>
          </w:p>
        </w:tc>
        <w:tc>
          <w:tcPr>
            <w:tcW w:w="3685" w:type="dxa"/>
            <w:gridSpan w:val="3"/>
            <w:tcBorders>
              <w:top w:val="single" w:sz="6" w:space="0" w:color="auto"/>
              <w:left w:val="single" w:sz="6" w:space="0" w:color="auto"/>
              <w:bottom w:val="single" w:sz="6" w:space="0" w:color="auto"/>
              <w:right w:val="single" w:sz="6" w:space="0" w:color="auto"/>
            </w:tcBorders>
          </w:tcPr>
          <w:p w14:paraId="0B7F8A5B" w14:textId="77777777" w:rsidR="003950DA" w:rsidRPr="003950DA" w:rsidRDefault="003950DA" w:rsidP="003950DA">
            <w:pPr>
              <w:rPr>
                <w:rFonts w:eastAsiaTheme="minorEastAsia"/>
                <w:sz w:val="22"/>
                <w:u w:val="single"/>
              </w:rPr>
            </w:pPr>
            <w:r w:rsidRPr="003950DA">
              <w:rPr>
                <w:rFonts w:eastAsiaTheme="minorEastAsia"/>
                <w:sz w:val="22"/>
                <w:u w:val="single"/>
              </w:rPr>
              <w:t>Condition (Fresh/Frozen)</w:t>
            </w:r>
          </w:p>
        </w:tc>
        <w:tc>
          <w:tcPr>
            <w:tcW w:w="2558" w:type="dxa"/>
            <w:tcBorders>
              <w:top w:val="single" w:sz="6" w:space="0" w:color="auto"/>
              <w:left w:val="single" w:sz="6" w:space="0" w:color="auto"/>
              <w:bottom w:val="single" w:sz="6" w:space="0" w:color="auto"/>
              <w:right w:val="single" w:sz="4" w:space="0" w:color="auto"/>
            </w:tcBorders>
          </w:tcPr>
          <w:p w14:paraId="36EB735D" w14:textId="77777777" w:rsidR="003950DA" w:rsidRPr="003950DA" w:rsidRDefault="003950DA" w:rsidP="003950DA">
            <w:pPr>
              <w:rPr>
                <w:rFonts w:eastAsiaTheme="minorEastAsia"/>
                <w:sz w:val="22"/>
                <w:u w:val="single"/>
              </w:rPr>
            </w:pPr>
            <w:r w:rsidRPr="003950DA">
              <w:rPr>
                <w:rFonts w:eastAsiaTheme="minorEastAsia"/>
                <w:sz w:val="22"/>
                <w:u w:val="single"/>
              </w:rPr>
              <w:t>Identification (straw numbers, packing list)</w:t>
            </w:r>
          </w:p>
        </w:tc>
      </w:tr>
      <w:tr w:rsidR="003950DA" w:rsidRPr="003950DA" w14:paraId="37C74F67" w14:textId="77777777" w:rsidTr="00B5636B">
        <w:tblPrEx>
          <w:tblBorders>
            <w:top w:val="none" w:sz="0" w:space="0" w:color="auto"/>
            <w:left w:val="none" w:sz="0" w:space="0" w:color="auto"/>
            <w:bottom w:val="none" w:sz="0" w:space="0" w:color="auto"/>
            <w:right w:val="none" w:sz="0" w:space="0" w:color="auto"/>
          </w:tblBorders>
        </w:tblPrEx>
        <w:trPr>
          <w:trHeight w:val="284"/>
        </w:trPr>
        <w:tc>
          <w:tcPr>
            <w:tcW w:w="1701" w:type="dxa"/>
            <w:tcBorders>
              <w:top w:val="single" w:sz="6" w:space="0" w:color="auto"/>
              <w:left w:val="single" w:sz="4" w:space="0" w:color="auto"/>
              <w:bottom w:val="single" w:sz="6" w:space="0" w:color="C0C0C0"/>
              <w:right w:val="single" w:sz="6" w:space="0" w:color="C0C0C0"/>
            </w:tcBorders>
          </w:tcPr>
          <w:p w14:paraId="2EEFCAFC" w14:textId="77777777" w:rsidR="003950DA" w:rsidRPr="003950DA" w:rsidRDefault="003950DA" w:rsidP="003950DA">
            <w:pPr>
              <w:rPr>
                <w:rFonts w:eastAsiaTheme="minorEastAsia"/>
                <w:sz w:val="22"/>
              </w:rPr>
            </w:pPr>
          </w:p>
        </w:tc>
        <w:tc>
          <w:tcPr>
            <w:tcW w:w="2552" w:type="dxa"/>
            <w:tcBorders>
              <w:top w:val="single" w:sz="6" w:space="0" w:color="auto"/>
              <w:left w:val="single" w:sz="6" w:space="0" w:color="C0C0C0"/>
              <w:bottom w:val="single" w:sz="6" w:space="0" w:color="C0C0C0"/>
              <w:right w:val="single" w:sz="6" w:space="0" w:color="C0C0C0"/>
            </w:tcBorders>
          </w:tcPr>
          <w:p w14:paraId="404B004A" w14:textId="77777777" w:rsidR="003950DA" w:rsidRPr="003950DA" w:rsidRDefault="003950DA" w:rsidP="003950DA">
            <w:pPr>
              <w:rPr>
                <w:rFonts w:eastAsiaTheme="minorEastAsia"/>
                <w:sz w:val="22"/>
              </w:rPr>
            </w:pPr>
          </w:p>
        </w:tc>
        <w:tc>
          <w:tcPr>
            <w:tcW w:w="3685" w:type="dxa"/>
            <w:gridSpan w:val="3"/>
            <w:tcBorders>
              <w:top w:val="single" w:sz="6" w:space="0" w:color="auto"/>
              <w:left w:val="single" w:sz="6" w:space="0" w:color="C0C0C0"/>
              <w:bottom w:val="single" w:sz="6" w:space="0" w:color="C0C0C0"/>
              <w:right w:val="single" w:sz="6" w:space="0" w:color="C0C0C0"/>
            </w:tcBorders>
          </w:tcPr>
          <w:p w14:paraId="1856E017" w14:textId="77777777" w:rsidR="003950DA" w:rsidRPr="003950DA" w:rsidRDefault="003950DA" w:rsidP="003950DA">
            <w:pPr>
              <w:rPr>
                <w:rFonts w:eastAsiaTheme="minorEastAsia"/>
                <w:sz w:val="22"/>
              </w:rPr>
            </w:pPr>
          </w:p>
        </w:tc>
        <w:tc>
          <w:tcPr>
            <w:tcW w:w="2558" w:type="dxa"/>
            <w:tcBorders>
              <w:top w:val="single" w:sz="6" w:space="0" w:color="auto"/>
              <w:left w:val="single" w:sz="6" w:space="0" w:color="C0C0C0"/>
              <w:bottom w:val="single" w:sz="6" w:space="0" w:color="C0C0C0"/>
              <w:right w:val="single" w:sz="4" w:space="0" w:color="auto"/>
            </w:tcBorders>
          </w:tcPr>
          <w:p w14:paraId="57DF9797" w14:textId="77777777" w:rsidR="003950DA" w:rsidRPr="003950DA" w:rsidRDefault="003950DA" w:rsidP="003950DA">
            <w:pPr>
              <w:rPr>
                <w:rFonts w:eastAsiaTheme="minorEastAsia"/>
                <w:sz w:val="22"/>
              </w:rPr>
            </w:pPr>
          </w:p>
        </w:tc>
      </w:tr>
      <w:tr w:rsidR="003950DA" w:rsidRPr="003950DA" w14:paraId="0189788C" w14:textId="77777777" w:rsidTr="00B5636B">
        <w:tblPrEx>
          <w:tblBorders>
            <w:top w:val="none" w:sz="0" w:space="0" w:color="auto"/>
            <w:left w:val="none" w:sz="0" w:space="0" w:color="auto"/>
            <w:bottom w:val="none" w:sz="0" w:space="0" w:color="auto"/>
            <w:right w:val="none" w:sz="0" w:space="0" w:color="auto"/>
          </w:tblBorders>
        </w:tblPrEx>
        <w:trPr>
          <w:trHeight w:val="284"/>
        </w:trPr>
        <w:tc>
          <w:tcPr>
            <w:tcW w:w="1701" w:type="dxa"/>
            <w:tcBorders>
              <w:top w:val="single" w:sz="4" w:space="0" w:color="auto"/>
              <w:left w:val="single" w:sz="4" w:space="0" w:color="auto"/>
              <w:bottom w:val="single" w:sz="6" w:space="0" w:color="C0C0C0"/>
              <w:right w:val="single" w:sz="6" w:space="0" w:color="C0C0C0"/>
            </w:tcBorders>
            <w:vAlign w:val="center"/>
          </w:tcPr>
          <w:p w14:paraId="743DEA32" w14:textId="77777777" w:rsidR="003950DA" w:rsidRPr="003950DA" w:rsidRDefault="003950DA" w:rsidP="003950DA">
            <w:pPr>
              <w:rPr>
                <w:rFonts w:eastAsiaTheme="minorEastAsia"/>
                <w:b/>
                <w:szCs w:val="24"/>
              </w:rPr>
            </w:pPr>
            <w:r w:rsidRPr="003950DA">
              <w:rPr>
                <w:rFonts w:asciiTheme="majorHAnsi" w:eastAsiaTheme="minorEastAsia" w:hAnsiTheme="majorHAnsi"/>
                <w:b/>
              </w:rPr>
              <w:t xml:space="preserve"> </w:t>
            </w:r>
          </w:p>
        </w:tc>
        <w:tc>
          <w:tcPr>
            <w:tcW w:w="2552" w:type="dxa"/>
            <w:tcBorders>
              <w:top w:val="single" w:sz="4" w:space="0" w:color="auto"/>
              <w:left w:val="single" w:sz="6" w:space="0" w:color="C0C0C0"/>
              <w:bottom w:val="single" w:sz="6" w:space="0" w:color="C0C0C0"/>
              <w:right w:val="single" w:sz="6" w:space="0" w:color="C0C0C0"/>
            </w:tcBorders>
            <w:vAlign w:val="center"/>
          </w:tcPr>
          <w:p w14:paraId="064E80D2" w14:textId="4591E2AC" w:rsidR="003950DA" w:rsidRPr="003950DA" w:rsidRDefault="00A859EC" w:rsidP="003950DA">
            <w:pPr>
              <w:rPr>
                <w:rFonts w:eastAsiaTheme="minorEastAsia"/>
                <w:b/>
                <w:szCs w:val="24"/>
              </w:rPr>
            </w:pPr>
            <w:r>
              <w:rPr>
                <w:rFonts w:eastAsiaTheme="minorEastAsia"/>
                <w:b/>
                <w:szCs w:val="24"/>
              </w:rPr>
              <w:t>BOVINE</w:t>
            </w:r>
            <w:r w:rsidR="003950DA" w:rsidRPr="003950DA">
              <w:rPr>
                <w:rFonts w:eastAsiaTheme="minorEastAsia"/>
                <w:b/>
                <w:szCs w:val="24"/>
              </w:rPr>
              <w:t xml:space="preserve"> SEMEN</w:t>
            </w:r>
          </w:p>
        </w:tc>
        <w:tc>
          <w:tcPr>
            <w:tcW w:w="3685" w:type="dxa"/>
            <w:gridSpan w:val="3"/>
            <w:tcBorders>
              <w:top w:val="single" w:sz="4" w:space="0" w:color="auto"/>
              <w:left w:val="single" w:sz="6" w:space="0" w:color="C0C0C0"/>
              <w:bottom w:val="single" w:sz="6" w:space="0" w:color="C0C0C0"/>
              <w:right w:val="single" w:sz="6" w:space="0" w:color="C0C0C0"/>
            </w:tcBorders>
            <w:vAlign w:val="center"/>
          </w:tcPr>
          <w:p w14:paraId="0CB0A71F" w14:textId="77777777" w:rsidR="003950DA" w:rsidRPr="003950DA" w:rsidRDefault="003950DA" w:rsidP="003950DA">
            <w:pPr>
              <w:rPr>
                <w:rFonts w:eastAsiaTheme="minorEastAsia"/>
                <w:b/>
                <w:szCs w:val="24"/>
              </w:rPr>
            </w:pPr>
            <w:r w:rsidRPr="003950DA">
              <w:rPr>
                <w:rFonts w:eastAsiaTheme="minorEastAsia"/>
                <w:b/>
              </w:rPr>
              <w:t>FROZEN STRAWS</w:t>
            </w:r>
          </w:p>
        </w:tc>
        <w:tc>
          <w:tcPr>
            <w:tcW w:w="2558" w:type="dxa"/>
            <w:tcBorders>
              <w:top w:val="single" w:sz="4" w:space="0" w:color="auto"/>
              <w:left w:val="single" w:sz="6" w:space="0" w:color="C0C0C0"/>
              <w:bottom w:val="single" w:sz="6" w:space="0" w:color="C0C0C0"/>
              <w:right w:val="single" w:sz="4" w:space="0" w:color="auto"/>
            </w:tcBorders>
            <w:vAlign w:val="center"/>
          </w:tcPr>
          <w:p w14:paraId="700817E4" w14:textId="77777777" w:rsidR="003950DA" w:rsidRPr="003950DA" w:rsidRDefault="003950DA" w:rsidP="003950DA">
            <w:pPr>
              <w:rPr>
                <w:rFonts w:eastAsiaTheme="minorEastAsia"/>
                <w:b/>
                <w:szCs w:val="24"/>
              </w:rPr>
            </w:pPr>
            <w:r w:rsidRPr="003950DA">
              <w:rPr>
                <w:rFonts w:eastAsiaTheme="minorEastAsia"/>
                <w:b/>
              </w:rPr>
              <w:t>SEE ATTACHED</w:t>
            </w:r>
          </w:p>
        </w:tc>
      </w:tr>
      <w:tr w:rsidR="003950DA" w:rsidRPr="003950DA" w14:paraId="277D34CD" w14:textId="77777777" w:rsidTr="00B5636B">
        <w:tblPrEx>
          <w:tblBorders>
            <w:top w:val="none" w:sz="0" w:space="0" w:color="auto"/>
            <w:left w:val="none" w:sz="0" w:space="0" w:color="auto"/>
            <w:bottom w:val="none" w:sz="0" w:space="0" w:color="auto"/>
            <w:right w:val="none" w:sz="0" w:space="0" w:color="auto"/>
          </w:tblBorders>
        </w:tblPrEx>
        <w:trPr>
          <w:trHeight w:val="284"/>
        </w:trPr>
        <w:tc>
          <w:tcPr>
            <w:tcW w:w="1701" w:type="dxa"/>
            <w:tcBorders>
              <w:top w:val="single" w:sz="6" w:space="0" w:color="C0C0C0"/>
              <w:left w:val="single" w:sz="4" w:space="0" w:color="auto"/>
              <w:bottom w:val="single" w:sz="6" w:space="0" w:color="auto"/>
              <w:right w:val="single" w:sz="6" w:space="0" w:color="C0C0C0"/>
            </w:tcBorders>
          </w:tcPr>
          <w:p w14:paraId="11E249EF" w14:textId="77777777" w:rsidR="003950DA" w:rsidRPr="003950DA" w:rsidRDefault="003950DA" w:rsidP="003950DA">
            <w:pPr>
              <w:rPr>
                <w:rFonts w:eastAsiaTheme="minorEastAsia"/>
                <w:szCs w:val="24"/>
              </w:rPr>
            </w:pPr>
          </w:p>
        </w:tc>
        <w:tc>
          <w:tcPr>
            <w:tcW w:w="2552" w:type="dxa"/>
            <w:tcBorders>
              <w:top w:val="single" w:sz="6" w:space="0" w:color="C0C0C0"/>
              <w:left w:val="single" w:sz="6" w:space="0" w:color="C0C0C0"/>
              <w:bottom w:val="single" w:sz="6" w:space="0" w:color="auto"/>
              <w:right w:val="single" w:sz="6" w:space="0" w:color="C0C0C0"/>
            </w:tcBorders>
          </w:tcPr>
          <w:p w14:paraId="313B1CB5" w14:textId="77777777" w:rsidR="003950DA" w:rsidRPr="003950DA" w:rsidRDefault="003950DA" w:rsidP="003950DA">
            <w:pPr>
              <w:rPr>
                <w:rFonts w:eastAsiaTheme="minorEastAsia"/>
                <w:szCs w:val="24"/>
              </w:rPr>
            </w:pPr>
          </w:p>
        </w:tc>
        <w:tc>
          <w:tcPr>
            <w:tcW w:w="3685" w:type="dxa"/>
            <w:gridSpan w:val="3"/>
            <w:tcBorders>
              <w:top w:val="single" w:sz="6" w:space="0" w:color="C0C0C0"/>
              <w:left w:val="single" w:sz="6" w:space="0" w:color="C0C0C0"/>
              <w:bottom w:val="single" w:sz="6" w:space="0" w:color="auto"/>
              <w:right w:val="single" w:sz="6" w:space="0" w:color="C0C0C0"/>
            </w:tcBorders>
          </w:tcPr>
          <w:p w14:paraId="43C92AA7" w14:textId="77777777" w:rsidR="003950DA" w:rsidRPr="003950DA" w:rsidRDefault="003950DA" w:rsidP="003950DA">
            <w:pPr>
              <w:rPr>
                <w:rFonts w:eastAsiaTheme="minorEastAsia"/>
                <w:szCs w:val="24"/>
              </w:rPr>
            </w:pPr>
          </w:p>
        </w:tc>
        <w:tc>
          <w:tcPr>
            <w:tcW w:w="2558" w:type="dxa"/>
            <w:tcBorders>
              <w:top w:val="single" w:sz="6" w:space="0" w:color="C0C0C0"/>
              <w:left w:val="single" w:sz="6" w:space="0" w:color="C0C0C0"/>
              <w:bottom w:val="single" w:sz="6" w:space="0" w:color="auto"/>
              <w:right w:val="single" w:sz="4" w:space="0" w:color="auto"/>
            </w:tcBorders>
          </w:tcPr>
          <w:p w14:paraId="1776112A" w14:textId="77777777" w:rsidR="003950DA" w:rsidRPr="003950DA" w:rsidRDefault="003950DA" w:rsidP="003950DA">
            <w:pPr>
              <w:rPr>
                <w:rFonts w:eastAsiaTheme="minorEastAsia"/>
                <w:b/>
                <w:szCs w:val="24"/>
              </w:rPr>
            </w:pPr>
          </w:p>
        </w:tc>
      </w:tr>
    </w:tbl>
    <w:p w14:paraId="095F6D53" w14:textId="77777777" w:rsidR="003950DA" w:rsidRPr="003950DA" w:rsidRDefault="003950DA" w:rsidP="003950DA">
      <w:pPr>
        <w:rPr>
          <w:rFonts w:eastAsiaTheme="minorEastAsia"/>
        </w:rPr>
      </w:pPr>
    </w:p>
    <w:p w14:paraId="63DECDB8" w14:textId="7586FCAF" w:rsidR="003950DA" w:rsidRDefault="003950DA"/>
    <w:p w14:paraId="5698B48B" w14:textId="3B5312C9" w:rsidR="003950DA" w:rsidRDefault="003950DA"/>
    <w:p w14:paraId="7D047E22" w14:textId="3067EBBE" w:rsidR="003950DA" w:rsidRDefault="003950DA"/>
    <w:p w14:paraId="1DCBA893" w14:textId="290ECCFF" w:rsidR="003950DA" w:rsidRDefault="003950DA"/>
    <w:p w14:paraId="2559F2EC" w14:textId="77777777" w:rsidR="00A859EC" w:rsidRDefault="00A859EC"/>
    <w:p w14:paraId="188B261C" w14:textId="77777777" w:rsidR="003950DA" w:rsidRPr="003950DA" w:rsidRDefault="003950DA" w:rsidP="003950DA">
      <w:pPr>
        <w:rPr>
          <w:rFonts w:eastAsiaTheme="minorEastAsia"/>
        </w:rPr>
      </w:pPr>
    </w:p>
    <w:p w14:paraId="2D41B885" w14:textId="77777777" w:rsidR="003950DA" w:rsidRPr="003950DA" w:rsidRDefault="003950DA" w:rsidP="003950DA">
      <w:pPr>
        <w:rPr>
          <w:rFonts w:eastAsiaTheme="minorEastAsia"/>
        </w:rPr>
      </w:pPr>
    </w:p>
    <w:tbl>
      <w:tblPr>
        <w:tblW w:w="105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79"/>
        <w:gridCol w:w="287"/>
        <w:gridCol w:w="429"/>
        <w:gridCol w:w="286"/>
        <w:gridCol w:w="285"/>
        <w:gridCol w:w="2005"/>
        <w:gridCol w:w="3727"/>
      </w:tblGrid>
      <w:tr w:rsidR="003950DA" w:rsidRPr="003950DA" w14:paraId="56B73D7F" w14:textId="77777777" w:rsidTr="00B5636B">
        <w:trPr>
          <w:cantSplit/>
          <w:trHeight w:val="398"/>
        </w:trPr>
        <w:tc>
          <w:tcPr>
            <w:tcW w:w="10495" w:type="dxa"/>
            <w:gridSpan w:val="7"/>
            <w:tcBorders>
              <w:top w:val="single" w:sz="2" w:space="0" w:color="auto"/>
              <w:left w:val="single" w:sz="2" w:space="0" w:color="auto"/>
              <w:bottom w:val="nil"/>
              <w:right w:val="single" w:sz="2" w:space="0" w:color="auto"/>
            </w:tcBorders>
            <w:vAlign w:val="center"/>
          </w:tcPr>
          <w:p w14:paraId="4D509092" w14:textId="77777777" w:rsidR="003950DA" w:rsidRPr="003950DA" w:rsidRDefault="003950DA" w:rsidP="003950DA">
            <w:pPr>
              <w:tabs>
                <w:tab w:val="left" w:pos="1755"/>
              </w:tabs>
              <w:rPr>
                <w:rFonts w:eastAsiaTheme="minorEastAsia"/>
                <w:sz w:val="22"/>
              </w:rPr>
            </w:pPr>
          </w:p>
          <w:p w14:paraId="26C70B1B" w14:textId="77777777" w:rsidR="003950DA" w:rsidRPr="003950DA" w:rsidRDefault="003950DA" w:rsidP="003950DA">
            <w:pPr>
              <w:tabs>
                <w:tab w:val="left" w:pos="1755"/>
              </w:tabs>
              <w:rPr>
                <w:sz w:val="22"/>
              </w:rPr>
            </w:pPr>
          </w:p>
          <w:p w14:paraId="3D01CB06" w14:textId="3F91DCBB" w:rsidR="003950DA" w:rsidRPr="003950DA" w:rsidRDefault="003950DA" w:rsidP="003950DA">
            <w:pPr>
              <w:tabs>
                <w:tab w:val="left" w:pos="1755"/>
              </w:tabs>
              <w:rPr>
                <w:szCs w:val="24"/>
              </w:rPr>
            </w:pPr>
            <w:r w:rsidRPr="003950DA">
              <w:rPr>
                <w:szCs w:val="24"/>
              </w:rPr>
              <w:t>I, Dr ………</w:t>
            </w:r>
            <w:r w:rsidR="00FB445F">
              <w:rPr>
                <w:szCs w:val="24"/>
              </w:rPr>
              <w:t>…………………………………………………………………………………………………</w:t>
            </w:r>
            <w:r w:rsidRPr="003950DA">
              <w:rPr>
                <w:szCs w:val="24"/>
              </w:rPr>
              <w:t>, an approved …</w:t>
            </w:r>
            <w:r w:rsidR="00FB445F">
              <w:rPr>
                <w:szCs w:val="24"/>
              </w:rPr>
              <w:t>………………………………………………………………………..</w:t>
            </w:r>
            <w:r w:rsidRPr="003950DA">
              <w:rPr>
                <w:szCs w:val="24"/>
              </w:rPr>
              <w:t>(Name of SCC) SCC’s Veterinarian, declare that the goods described in the following pages have complied with the importing country requirements.</w:t>
            </w:r>
          </w:p>
          <w:p w14:paraId="25E82A9B" w14:textId="465A24C0" w:rsidR="003950DA" w:rsidRPr="003950DA" w:rsidRDefault="003950DA" w:rsidP="003950DA">
            <w:pPr>
              <w:tabs>
                <w:tab w:val="left" w:pos="1755"/>
              </w:tabs>
              <w:rPr>
                <w:rFonts w:eastAsiaTheme="minorEastAsia"/>
                <w:b/>
                <w:bCs/>
                <w:sz w:val="22"/>
              </w:rPr>
            </w:pPr>
          </w:p>
        </w:tc>
      </w:tr>
      <w:tr w:rsidR="003950DA" w:rsidRPr="003950DA" w14:paraId="70C2A1F6" w14:textId="77777777" w:rsidTr="00B5636B">
        <w:trPr>
          <w:cantSplit/>
          <w:trHeight w:val="510"/>
        </w:trPr>
        <w:tc>
          <w:tcPr>
            <w:tcW w:w="4253" w:type="dxa"/>
            <w:gridSpan w:val="3"/>
            <w:tcBorders>
              <w:top w:val="nil"/>
              <w:left w:val="single" w:sz="2" w:space="0" w:color="auto"/>
              <w:bottom w:val="nil"/>
              <w:right w:val="nil"/>
            </w:tcBorders>
            <w:vAlign w:val="center"/>
          </w:tcPr>
          <w:p w14:paraId="4EBF0C06" w14:textId="77777777" w:rsidR="003950DA" w:rsidRPr="003950DA" w:rsidRDefault="003950DA" w:rsidP="003950DA">
            <w:pPr>
              <w:tabs>
                <w:tab w:val="left" w:pos="1755"/>
              </w:tabs>
              <w:jc w:val="center"/>
              <w:rPr>
                <w:rFonts w:eastAsiaTheme="minorEastAsia"/>
                <w:b/>
                <w:bCs/>
                <w:szCs w:val="24"/>
              </w:rPr>
            </w:pPr>
          </w:p>
        </w:tc>
        <w:tc>
          <w:tcPr>
            <w:tcW w:w="283" w:type="dxa"/>
            <w:tcBorders>
              <w:top w:val="nil"/>
              <w:left w:val="nil"/>
              <w:bottom w:val="nil"/>
              <w:right w:val="nil"/>
            </w:tcBorders>
            <w:vAlign w:val="center"/>
          </w:tcPr>
          <w:p w14:paraId="123D28AF" w14:textId="77777777" w:rsidR="003950DA" w:rsidRPr="003950DA" w:rsidRDefault="003950DA" w:rsidP="003950DA">
            <w:pPr>
              <w:tabs>
                <w:tab w:val="left" w:pos="1755"/>
              </w:tabs>
              <w:jc w:val="center"/>
              <w:rPr>
                <w:rFonts w:eastAsiaTheme="minorEastAsia"/>
                <w:bCs/>
                <w:szCs w:val="24"/>
              </w:rPr>
            </w:pPr>
          </w:p>
        </w:tc>
        <w:tc>
          <w:tcPr>
            <w:tcW w:w="2268" w:type="dxa"/>
            <w:gridSpan w:val="2"/>
            <w:tcBorders>
              <w:top w:val="nil"/>
              <w:left w:val="nil"/>
              <w:bottom w:val="nil"/>
              <w:right w:val="nil"/>
            </w:tcBorders>
            <w:vAlign w:val="center"/>
          </w:tcPr>
          <w:p w14:paraId="4F4E87A2" w14:textId="77777777" w:rsidR="003950DA" w:rsidRPr="003950DA" w:rsidRDefault="003950DA" w:rsidP="003950DA">
            <w:pPr>
              <w:tabs>
                <w:tab w:val="left" w:pos="1755"/>
              </w:tabs>
              <w:overflowPunct w:val="0"/>
              <w:autoSpaceDE w:val="0"/>
              <w:autoSpaceDN w:val="0"/>
              <w:adjustRightInd w:val="0"/>
              <w:jc w:val="center"/>
              <w:textAlignment w:val="baseline"/>
              <w:rPr>
                <w:rFonts w:eastAsiaTheme="minorEastAsia"/>
                <w:b/>
                <w:szCs w:val="24"/>
              </w:rPr>
            </w:pPr>
          </w:p>
        </w:tc>
        <w:tc>
          <w:tcPr>
            <w:tcW w:w="3691" w:type="dxa"/>
            <w:tcBorders>
              <w:top w:val="nil"/>
              <w:left w:val="nil"/>
              <w:bottom w:val="nil"/>
              <w:right w:val="single" w:sz="2" w:space="0" w:color="auto"/>
            </w:tcBorders>
          </w:tcPr>
          <w:p w14:paraId="12B62553" w14:textId="77777777" w:rsidR="003950DA" w:rsidRPr="003950DA" w:rsidRDefault="003950DA" w:rsidP="003950DA">
            <w:pPr>
              <w:tabs>
                <w:tab w:val="left" w:pos="1755"/>
              </w:tabs>
              <w:rPr>
                <w:rFonts w:eastAsiaTheme="minorEastAsia"/>
                <w:b/>
                <w:bCs/>
              </w:rPr>
            </w:pPr>
          </w:p>
        </w:tc>
      </w:tr>
      <w:tr w:rsidR="003950DA" w:rsidRPr="003950DA" w14:paraId="5274B94B" w14:textId="77777777" w:rsidTr="00B5636B">
        <w:trPr>
          <w:cantSplit/>
          <w:trHeight w:val="363"/>
        </w:trPr>
        <w:tc>
          <w:tcPr>
            <w:tcW w:w="4253" w:type="dxa"/>
            <w:gridSpan w:val="3"/>
            <w:tcBorders>
              <w:top w:val="nil"/>
              <w:left w:val="single" w:sz="2" w:space="0" w:color="auto"/>
              <w:bottom w:val="nil"/>
              <w:right w:val="nil"/>
            </w:tcBorders>
          </w:tcPr>
          <w:p w14:paraId="75CC5F23" w14:textId="77777777" w:rsidR="003950DA" w:rsidRPr="003950DA" w:rsidRDefault="003950DA" w:rsidP="003950DA">
            <w:pPr>
              <w:tabs>
                <w:tab w:val="left" w:pos="1755"/>
              </w:tabs>
              <w:rPr>
                <w:rFonts w:eastAsiaTheme="minorEastAsia"/>
                <w:b/>
                <w:bCs/>
              </w:rPr>
            </w:pPr>
          </w:p>
        </w:tc>
        <w:tc>
          <w:tcPr>
            <w:tcW w:w="283" w:type="dxa"/>
            <w:tcBorders>
              <w:top w:val="nil"/>
              <w:left w:val="nil"/>
              <w:bottom w:val="nil"/>
              <w:right w:val="nil"/>
            </w:tcBorders>
          </w:tcPr>
          <w:p w14:paraId="3C6ABCD3" w14:textId="77777777" w:rsidR="003950DA" w:rsidRPr="003950DA" w:rsidRDefault="003950DA" w:rsidP="003950DA">
            <w:pPr>
              <w:tabs>
                <w:tab w:val="left" w:pos="1755"/>
              </w:tabs>
              <w:rPr>
                <w:rFonts w:eastAsiaTheme="minorEastAsia"/>
              </w:rPr>
            </w:pPr>
          </w:p>
        </w:tc>
        <w:tc>
          <w:tcPr>
            <w:tcW w:w="2268" w:type="dxa"/>
            <w:gridSpan w:val="2"/>
            <w:tcBorders>
              <w:top w:val="nil"/>
              <w:left w:val="nil"/>
              <w:bottom w:val="nil"/>
              <w:right w:val="nil"/>
            </w:tcBorders>
          </w:tcPr>
          <w:p w14:paraId="65DAAEE9" w14:textId="77777777" w:rsidR="003950DA" w:rsidRPr="003950DA" w:rsidRDefault="003950DA" w:rsidP="003950DA">
            <w:pPr>
              <w:tabs>
                <w:tab w:val="left" w:pos="1755"/>
              </w:tabs>
              <w:jc w:val="center"/>
              <w:rPr>
                <w:rFonts w:eastAsiaTheme="minorEastAsia"/>
                <w:b/>
                <w:bCs/>
              </w:rPr>
            </w:pPr>
          </w:p>
        </w:tc>
        <w:tc>
          <w:tcPr>
            <w:tcW w:w="3691" w:type="dxa"/>
            <w:tcBorders>
              <w:top w:val="nil"/>
              <w:left w:val="nil"/>
              <w:bottom w:val="nil"/>
              <w:right w:val="single" w:sz="2" w:space="0" w:color="auto"/>
            </w:tcBorders>
          </w:tcPr>
          <w:p w14:paraId="11750CB2" w14:textId="77777777" w:rsidR="003950DA" w:rsidRPr="003950DA" w:rsidRDefault="003950DA" w:rsidP="003950DA">
            <w:pPr>
              <w:tabs>
                <w:tab w:val="left" w:pos="1755"/>
              </w:tabs>
              <w:rPr>
                <w:rFonts w:eastAsiaTheme="minorEastAsia"/>
              </w:rPr>
            </w:pPr>
          </w:p>
        </w:tc>
      </w:tr>
      <w:tr w:rsidR="003950DA" w:rsidRPr="003950DA" w14:paraId="32E863A1" w14:textId="77777777" w:rsidTr="00B5636B">
        <w:trPr>
          <w:cantSplit/>
          <w:trHeight w:val="510"/>
        </w:trPr>
        <w:tc>
          <w:tcPr>
            <w:tcW w:w="4253" w:type="dxa"/>
            <w:gridSpan w:val="3"/>
            <w:tcBorders>
              <w:top w:val="nil"/>
              <w:left w:val="single" w:sz="2" w:space="0" w:color="auto"/>
              <w:bottom w:val="dotted" w:sz="4" w:space="0" w:color="auto"/>
              <w:right w:val="nil"/>
            </w:tcBorders>
          </w:tcPr>
          <w:p w14:paraId="62F547AA" w14:textId="77777777" w:rsidR="003950DA" w:rsidRPr="003950DA" w:rsidRDefault="003950DA" w:rsidP="003950DA">
            <w:pPr>
              <w:tabs>
                <w:tab w:val="left" w:pos="1755"/>
              </w:tabs>
              <w:rPr>
                <w:rFonts w:eastAsiaTheme="minorEastAsia"/>
              </w:rPr>
            </w:pPr>
          </w:p>
        </w:tc>
        <w:tc>
          <w:tcPr>
            <w:tcW w:w="283" w:type="dxa"/>
            <w:tcBorders>
              <w:top w:val="nil"/>
              <w:left w:val="nil"/>
              <w:bottom w:val="nil"/>
              <w:right w:val="nil"/>
            </w:tcBorders>
          </w:tcPr>
          <w:p w14:paraId="76CB214B" w14:textId="77777777" w:rsidR="003950DA" w:rsidRPr="003950DA" w:rsidRDefault="003950DA" w:rsidP="003950DA">
            <w:pPr>
              <w:tabs>
                <w:tab w:val="left" w:pos="1755"/>
              </w:tabs>
              <w:rPr>
                <w:rFonts w:eastAsiaTheme="minorEastAsia"/>
              </w:rPr>
            </w:pPr>
          </w:p>
        </w:tc>
        <w:tc>
          <w:tcPr>
            <w:tcW w:w="2268" w:type="dxa"/>
            <w:gridSpan w:val="2"/>
            <w:tcBorders>
              <w:top w:val="nil"/>
              <w:left w:val="nil"/>
              <w:bottom w:val="dotted" w:sz="4" w:space="0" w:color="auto"/>
              <w:right w:val="nil"/>
            </w:tcBorders>
            <w:vAlign w:val="center"/>
          </w:tcPr>
          <w:p w14:paraId="69C92099" w14:textId="77777777" w:rsidR="003950DA" w:rsidRPr="003950DA" w:rsidRDefault="003950DA" w:rsidP="003950DA">
            <w:pPr>
              <w:tabs>
                <w:tab w:val="left" w:pos="1755"/>
              </w:tabs>
              <w:overflowPunct w:val="0"/>
              <w:autoSpaceDE w:val="0"/>
              <w:autoSpaceDN w:val="0"/>
              <w:adjustRightInd w:val="0"/>
              <w:jc w:val="center"/>
              <w:textAlignment w:val="baseline"/>
              <w:rPr>
                <w:rFonts w:eastAsiaTheme="minorEastAsia"/>
                <w:b/>
              </w:rPr>
            </w:pPr>
          </w:p>
        </w:tc>
        <w:tc>
          <w:tcPr>
            <w:tcW w:w="3691" w:type="dxa"/>
            <w:tcBorders>
              <w:top w:val="nil"/>
              <w:left w:val="nil"/>
              <w:bottom w:val="nil"/>
              <w:right w:val="single" w:sz="2" w:space="0" w:color="auto"/>
            </w:tcBorders>
          </w:tcPr>
          <w:p w14:paraId="63F46C37" w14:textId="77777777" w:rsidR="003950DA" w:rsidRPr="003950DA" w:rsidRDefault="003950DA" w:rsidP="003950DA">
            <w:pPr>
              <w:tabs>
                <w:tab w:val="left" w:pos="1755"/>
              </w:tabs>
              <w:rPr>
                <w:rFonts w:eastAsiaTheme="minorEastAsia"/>
              </w:rPr>
            </w:pPr>
          </w:p>
        </w:tc>
      </w:tr>
      <w:tr w:rsidR="003950DA" w:rsidRPr="003950DA" w14:paraId="50452944" w14:textId="77777777" w:rsidTr="00B5636B">
        <w:trPr>
          <w:cantSplit/>
        </w:trPr>
        <w:tc>
          <w:tcPr>
            <w:tcW w:w="4253" w:type="dxa"/>
            <w:gridSpan w:val="3"/>
            <w:tcBorders>
              <w:top w:val="dotted" w:sz="4" w:space="0" w:color="auto"/>
              <w:left w:val="single" w:sz="2" w:space="0" w:color="auto"/>
              <w:bottom w:val="nil"/>
              <w:right w:val="nil"/>
            </w:tcBorders>
          </w:tcPr>
          <w:p w14:paraId="1842F5AD" w14:textId="77777777" w:rsidR="003950DA" w:rsidRPr="003950DA" w:rsidRDefault="003950DA" w:rsidP="003950DA">
            <w:pPr>
              <w:tabs>
                <w:tab w:val="left" w:pos="1755"/>
              </w:tabs>
              <w:rPr>
                <w:rFonts w:eastAsiaTheme="minorEastAsia"/>
                <w:b/>
                <w:bCs/>
              </w:rPr>
            </w:pPr>
            <w:r w:rsidRPr="003950DA">
              <w:rPr>
                <w:rFonts w:eastAsiaTheme="minorEastAsia"/>
                <w:b/>
                <w:bCs/>
              </w:rPr>
              <w:t xml:space="preserve">Signature </w:t>
            </w:r>
            <w:r w:rsidRPr="003950DA">
              <w:rPr>
                <w:rFonts w:eastAsiaTheme="minorEastAsia"/>
                <w:b/>
                <w:bCs/>
                <w:color w:val="FF0000"/>
              </w:rPr>
              <w:t>(pdf. doc only)</w:t>
            </w:r>
          </w:p>
        </w:tc>
        <w:tc>
          <w:tcPr>
            <w:tcW w:w="283" w:type="dxa"/>
            <w:tcBorders>
              <w:top w:val="nil"/>
              <w:left w:val="nil"/>
              <w:bottom w:val="nil"/>
              <w:right w:val="nil"/>
            </w:tcBorders>
          </w:tcPr>
          <w:p w14:paraId="5BD7ADAF" w14:textId="77777777" w:rsidR="003950DA" w:rsidRPr="003950DA" w:rsidRDefault="003950DA" w:rsidP="003950DA">
            <w:pPr>
              <w:tabs>
                <w:tab w:val="left" w:pos="1755"/>
              </w:tabs>
              <w:rPr>
                <w:rFonts w:eastAsiaTheme="minorEastAsia"/>
                <w:b/>
                <w:bCs/>
              </w:rPr>
            </w:pPr>
          </w:p>
        </w:tc>
        <w:tc>
          <w:tcPr>
            <w:tcW w:w="2268" w:type="dxa"/>
            <w:gridSpan w:val="2"/>
            <w:tcBorders>
              <w:top w:val="dotted" w:sz="4" w:space="0" w:color="auto"/>
              <w:left w:val="nil"/>
              <w:bottom w:val="nil"/>
              <w:right w:val="nil"/>
            </w:tcBorders>
          </w:tcPr>
          <w:p w14:paraId="7C2F097B" w14:textId="77777777" w:rsidR="003950DA" w:rsidRPr="003950DA" w:rsidRDefault="003950DA" w:rsidP="003950DA">
            <w:pPr>
              <w:tabs>
                <w:tab w:val="left" w:pos="1755"/>
              </w:tabs>
              <w:jc w:val="center"/>
              <w:rPr>
                <w:rFonts w:eastAsiaTheme="minorEastAsia"/>
                <w:b/>
                <w:bCs/>
              </w:rPr>
            </w:pPr>
            <w:r w:rsidRPr="003950DA">
              <w:rPr>
                <w:rFonts w:eastAsiaTheme="minorEastAsia"/>
                <w:b/>
                <w:bCs/>
              </w:rPr>
              <w:t xml:space="preserve">Date </w:t>
            </w:r>
          </w:p>
        </w:tc>
        <w:tc>
          <w:tcPr>
            <w:tcW w:w="3691" w:type="dxa"/>
            <w:tcBorders>
              <w:top w:val="nil"/>
              <w:left w:val="nil"/>
              <w:bottom w:val="nil"/>
              <w:right w:val="single" w:sz="2" w:space="0" w:color="auto"/>
            </w:tcBorders>
          </w:tcPr>
          <w:p w14:paraId="338BBE01" w14:textId="77777777" w:rsidR="003950DA" w:rsidRPr="003950DA" w:rsidRDefault="003950DA" w:rsidP="003950DA">
            <w:pPr>
              <w:tabs>
                <w:tab w:val="left" w:pos="1755"/>
              </w:tabs>
              <w:rPr>
                <w:rFonts w:eastAsiaTheme="minorEastAsia"/>
                <w:b/>
                <w:bCs/>
              </w:rPr>
            </w:pPr>
          </w:p>
          <w:p w14:paraId="1304EBD5" w14:textId="77777777" w:rsidR="003950DA" w:rsidRPr="003950DA" w:rsidRDefault="003950DA" w:rsidP="003950DA">
            <w:pPr>
              <w:tabs>
                <w:tab w:val="left" w:pos="1755"/>
              </w:tabs>
              <w:rPr>
                <w:rFonts w:eastAsiaTheme="minorEastAsia"/>
                <w:b/>
                <w:bCs/>
              </w:rPr>
            </w:pPr>
          </w:p>
          <w:p w14:paraId="3ED7F816" w14:textId="77777777" w:rsidR="003950DA" w:rsidRPr="003950DA" w:rsidRDefault="003950DA" w:rsidP="003950DA">
            <w:pPr>
              <w:tabs>
                <w:tab w:val="left" w:pos="1755"/>
              </w:tabs>
              <w:rPr>
                <w:rFonts w:eastAsiaTheme="minorEastAsia"/>
                <w:b/>
                <w:bCs/>
              </w:rPr>
            </w:pPr>
          </w:p>
          <w:p w14:paraId="7E55362F" w14:textId="77777777" w:rsidR="003950DA" w:rsidRPr="003950DA" w:rsidRDefault="003950DA" w:rsidP="003950DA">
            <w:pPr>
              <w:tabs>
                <w:tab w:val="left" w:pos="1755"/>
              </w:tabs>
              <w:rPr>
                <w:rFonts w:eastAsiaTheme="minorEastAsia"/>
                <w:b/>
                <w:bCs/>
              </w:rPr>
            </w:pPr>
          </w:p>
          <w:p w14:paraId="260CB33E" w14:textId="77777777" w:rsidR="003950DA" w:rsidRPr="003950DA" w:rsidRDefault="003950DA" w:rsidP="003950DA">
            <w:pPr>
              <w:tabs>
                <w:tab w:val="left" w:pos="1755"/>
              </w:tabs>
              <w:rPr>
                <w:rFonts w:eastAsiaTheme="minorEastAsia"/>
                <w:b/>
                <w:bCs/>
              </w:rPr>
            </w:pPr>
          </w:p>
        </w:tc>
      </w:tr>
      <w:tr w:rsidR="003950DA" w:rsidRPr="003950DA" w14:paraId="244414B9" w14:textId="77777777" w:rsidTr="00B5636B">
        <w:trPr>
          <w:cantSplit/>
        </w:trPr>
        <w:tc>
          <w:tcPr>
            <w:tcW w:w="3544" w:type="dxa"/>
            <w:tcBorders>
              <w:top w:val="nil"/>
              <w:left w:val="single" w:sz="2" w:space="0" w:color="auto"/>
              <w:bottom w:val="single" w:sz="2" w:space="0" w:color="auto"/>
              <w:right w:val="nil"/>
            </w:tcBorders>
          </w:tcPr>
          <w:p w14:paraId="084CE415" w14:textId="77777777" w:rsidR="003950DA" w:rsidRPr="003950DA" w:rsidRDefault="003950DA" w:rsidP="003950DA">
            <w:pPr>
              <w:tabs>
                <w:tab w:val="left" w:pos="1755"/>
              </w:tabs>
              <w:rPr>
                <w:rFonts w:eastAsiaTheme="minorEastAsia"/>
              </w:rPr>
            </w:pPr>
          </w:p>
        </w:tc>
        <w:tc>
          <w:tcPr>
            <w:tcW w:w="284" w:type="dxa"/>
            <w:tcBorders>
              <w:top w:val="nil"/>
              <w:left w:val="nil"/>
              <w:bottom w:val="single" w:sz="2" w:space="0" w:color="auto"/>
              <w:right w:val="nil"/>
            </w:tcBorders>
          </w:tcPr>
          <w:p w14:paraId="08D6ACF5" w14:textId="77777777" w:rsidR="003950DA" w:rsidRPr="003950DA" w:rsidRDefault="003950DA" w:rsidP="003950DA">
            <w:pPr>
              <w:tabs>
                <w:tab w:val="left" w:pos="1755"/>
              </w:tabs>
              <w:rPr>
                <w:rFonts w:eastAsiaTheme="minorEastAsia"/>
              </w:rPr>
            </w:pPr>
          </w:p>
        </w:tc>
        <w:tc>
          <w:tcPr>
            <w:tcW w:w="990" w:type="dxa"/>
            <w:gridSpan w:val="3"/>
            <w:tcBorders>
              <w:top w:val="nil"/>
              <w:left w:val="nil"/>
              <w:bottom w:val="single" w:sz="2" w:space="0" w:color="auto"/>
              <w:right w:val="nil"/>
            </w:tcBorders>
          </w:tcPr>
          <w:p w14:paraId="2EB5F6BE" w14:textId="77777777" w:rsidR="003950DA" w:rsidRPr="003950DA" w:rsidRDefault="003950DA" w:rsidP="003950DA">
            <w:pPr>
              <w:tabs>
                <w:tab w:val="left" w:pos="1755"/>
              </w:tabs>
              <w:rPr>
                <w:rFonts w:eastAsiaTheme="minorEastAsia"/>
              </w:rPr>
            </w:pPr>
          </w:p>
        </w:tc>
        <w:tc>
          <w:tcPr>
            <w:tcW w:w="5677" w:type="dxa"/>
            <w:gridSpan w:val="2"/>
            <w:tcBorders>
              <w:top w:val="nil"/>
              <w:left w:val="nil"/>
              <w:bottom w:val="single" w:sz="2" w:space="0" w:color="auto"/>
              <w:right w:val="single" w:sz="2" w:space="0" w:color="auto"/>
            </w:tcBorders>
          </w:tcPr>
          <w:p w14:paraId="15C7924B" w14:textId="77777777" w:rsidR="003950DA" w:rsidRPr="003950DA" w:rsidRDefault="003950DA" w:rsidP="003950DA">
            <w:pPr>
              <w:tabs>
                <w:tab w:val="left" w:pos="1755"/>
              </w:tabs>
              <w:rPr>
                <w:rFonts w:eastAsiaTheme="minorEastAsia"/>
              </w:rPr>
            </w:pPr>
          </w:p>
        </w:tc>
      </w:tr>
    </w:tbl>
    <w:p w14:paraId="37DB11F4" w14:textId="6A4C83C5" w:rsidR="003950DA" w:rsidRDefault="003950DA"/>
    <w:p w14:paraId="14681D5F" w14:textId="5FFD7CD9" w:rsidR="003950DA" w:rsidRDefault="003950DA"/>
    <w:p w14:paraId="1AAB837A" w14:textId="77777777" w:rsidR="008611DC" w:rsidRDefault="008611DC"/>
    <w:p w14:paraId="001B173E" w14:textId="125DD7A7" w:rsidR="00406BD3" w:rsidRDefault="00406BD3" w:rsidP="00406BD3"/>
    <w:p w14:paraId="3526EE9F" w14:textId="317B1DC3" w:rsidR="003950DA" w:rsidRDefault="003950DA" w:rsidP="00406BD3"/>
    <w:p w14:paraId="5B3185CC" w14:textId="15E6D9A6" w:rsidR="002978BA" w:rsidRDefault="002978BA" w:rsidP="00406BD3"/>
    <w:p w14:paraId="5438766B" w14:textId="77777777" w:rsidR="002978BA" w:rsidRDefault="002978BA" w:rsidP="00406BD3"/>
    <w:p w14:paraId="71CDDABF" w14:textId="0325372C" w:rsidR="003950DA" w:rsidRDefault="003950DA" w:rsidP="00406BD3"/>
    <w:p w14:paraId="0FC3D99C" w14:textId="77777777" w:rsidR="00C22DDC" w:rsidRDefault="00C22DDC" w:rsidP="00406BD3"/>
    <w:p w14:paraId="349580A5" w14:textId="77777777" w:rsidR="00C22DDC" w:rsidRDefault="00C22DDC" w:rsidP="00406BD3"/>
    <w:p w14:paraId="45C24F4D" w14:textId="4A691F48" w:rsidR="00B577AD" w:rsidRDefault="00B577AD" w:rsidP="00406BD3"/>
    <w:p w14:paraId="3DE1E3A0" w14:textId="1DE63C21" w:rsidR="00B577AD" w:rsidRDefault="00B577AD" w:rsidP="00406BD3"/>
    <w:p w14:paraId="249D9103" w14:textId="4BD0DD75" w:rsidR="00B577AD" w:rsidRDefault="00B577AD" w:rsidP="00406BD3"/>
    <w:tbl>
      <w:tblPr>
        <w:tblStyle w:val="TableGrid"/>
        <w:tblW w:w="0" w:type="auto"/>
        <w:tblLook w:val="04A0" w:firstRow="1" w:lastRow="0" w:firstColumn="1" w:lastColumn="0" w:noHBand="0" w:noVBand="1"/>
      </w:tblPr>
      <w:tblGrid>
        <w:gridCol w:w="10423"/>
      </w:tblGrid>
      <w:tr w:rsidR="00B577AD" w:rsidRPr="00A859EC" w14:paraId="7B31A7ED" w14:textId="77777777" w:rsidTr="00B577AD">
        <w:tc>
          <w:tcPr>
            <w:tcW w:w="10423" w:type="dxa"/>
          </w:tcPr>
          <w:p w14:paraId="147970BD" w14:textId="77777777" w:rsidR="00C22DDC" w:rsidRDefault="00C22DDC" w:rsidP="00C22DDC">
            <w:pPr>
              <w:pStyle w:val="ListParagraph"/>
              <w:tabs>
                <w:tab w:val="left" w:pos="3703"/>
              </w:tabs>
              <w:autoSpaceDE w:val="0"/>
              <w:autoSpaceDN w:val="0"/>
              <w:adjustRightInd w:val="0"/>
              <w:rPr>
                <w:b/>
                <w:bCs/>
                <w:sz w:val="22"/>
                <w:szCs w:val="22"/>
              </w:rPr>
            </w:pPr>
          </w:p>
          <w:p w14:paraId="04DC2E65" w14:textId="77777777" w:rsidR="00244113" w:rsidRPr="005A2099" w:rsidRDefault="00244113" w:rsidP="00244113">
            <w:pPr>
              <w:pStyle w:val="ListParagraph"/>
              <w:numPr>
                <w:ilvl w:val="0"/>
                <w:numId w:val="15"/>
              </w:numPr>
              <w:tabs>
                <w:tab w:val="left" w:pos="3703"/>
              </w:tabs>
              <w:autoSpaceDE w:val="0"/>
              <w:autoSpaceDN w:val="0"/>
              <w:adjustRightInd w:val="0"/>
              <w:rPr>
                <w:b/>
                <w:bCs/>
                <w:sz w:val="22"/>
                <w:szCs w:val="22"/>
              </w:rPr>
            </w:pPr>
            <w:r w:rsidRPr="005A2099">
              <w:rPr>
                <w:b/>
                <w:bCs/>
                <w:sz w:val="22"/>
                <w:szCs w:val="22"/>
              </w:rPr>
              <w:t xml:space="preserve">Animal health declaration / </w:t>
            </w:r>
            <w:r w:rsidRPr="005A2099">
              <w:rPr>
                <w:b/>
                <w:bCs/>
                <w:i/>
                <w:iCs/>
                <w:sz w:val="22"/>
                <w:szCs w:val="22"/>
              </w:rPr>
              <w:t>Declaración zoosanitaria</w:t>
            </w:r>
            <w:r w:rsidRPr="005A2099">
              <w:rPr>
                <w:b/>
                <w:bCs/>
                <w:sz w:val="22"/>
                <w:szCs w:val="22"/>
              </w:rPr>
              <w:t xml:space="preserve"> </w:t>
            </w:r>
          </w:p>
          <w:p w14:paraId="0DEC9EC1" w14:textId="77777777" w:rsidR="00244113" w:rsidRPr="005A2099" w:rsidRDefault="00244113" w:rsidP="00244113">
            <w:pPr>
              <w:rPr>
                <w:sz w:val="22"/>
                <w:szCs w:val="22"/>
              </w:rPr>
            </w:pPr>
          </w:p>
          <w:p w14:paraId="4992FF38" w14:textId="77777777" w:rsidR="00244113" w:rsidRPr="00244113" w:rsidRDefault="00244113" w:rsidP="00244113">
            <w:pPr>
              <w:pStyle w:val="ListParagraph"/>
              <w:numPr>
                <w:ilvl w:val="1"/>
                <w:numId w:val="15"/>
              </w:numPr>
              <w:rPr>
                <w:dstrike/>
                <w:sz w:val="22"/>
                <w:szCs w:val="22"/>
              </w:rPr>
            </w:pPr>
            <w:r w:rsidRPr="00244113">
              <w:rPr>
                <w:dstrike/>
                <w:sz w:val="22"/>
                <w:szCs w:val="22"/>
              </w:rPr>
              <w:t>Australia is free from bovine (</w:t>
            </w:r>
            <w:r w:rsidRPr="00244113">
              <w:rPr>
                <w:i/>
                <w:iCs/>
                <w:dstrike/>
                <w:sz w:val="22"/>
                <w:szCs w:val="22"/>
              </w:rPr>
              <w:t>B. abortus</w:t>
            </w:r>
            <w:r w:rsidRPr="00244113">
              <w:rPr>
                <w:dstrike/>
                <w:sz w:val="22"/>
                <w:szCs w:val="22"/>
              </w:rPr>
              <w:t>), rhinotracheitis 1.1, 1.2a and 5, bovine tuberculosis (</w:t>
            </w:r>
            <w:r w:rsidRPr="00244113">
              <w:rPr>
                <w:i/>
                <w:iCs/>
                <w:dstrike/>
                <w:sz w:val="22"/>
                <w:szCs w:val="22"/>
              </w:rPr>
              <w:t>Mycobacterium bovis</w:t>
            </w:r>
            <w:r w:rsidRPr="00244113">
              <w:rPr>
                <w:dstrike/>
                <w:sz w:val="22"/>
                <w:szCs w:val="22"/>
              </w:rPr>
              <w:t>), contagious bovine pleuropneumonia, foot and mouth disease (without vaccination), lumpy skin disease, Rift Valley fever and vesicular stomatitis. /</w:t>
            </w:r>
          </w:p>
          <w:p w14:paraId="2755EE86" w14:textId="77777777" w:rsidR="00244113" w:rsidRPr="00244113" w:rsidRDefault="00244113" w:rsidP="00244113">
            <w:pPr>
              <w:pStyle w:val="ListParagraph"/>
              <w:rPr>
                <w:i/>
                <w:iCs/>
                <w:dstrike/>
                <w:sz w:val="22"/>
                <w:szCs w:val="22"/>
                <w:lang w:val="es-AR"/>
              </w:rPr>
            </w:pPr>
            <w:r w:rsidRPr="00244113">
              <w:rPr>
                <w:i/>
                <w:iCs/>
                <w:dstrike/>
                <w:sz w:val="22"/>
                <w:szCs w:val="22"/>
                <w:lang w:val="es-AR"/>
              </w:rPr>
              <w:t>Australia está libre de brucelosis bovina (B. abortus), rinotraqueítis 1.1, 1.2a y 5, tuberculosis bovina (Mycobacterium bovis), perineumonía contagiosa bovina, fiebre aftosa (sin vacunación), dermatosis nodular contagiosa, fiebre del Valle del Rift y estomatitis vesicular.</w:t>
            </w:r>
          </w:p>
          <w:p w14:paraId="26AC42BA" w14:textId="77777777" w:rsidR="00244113" w:rsidRPr="00244113" w:rsidRDefault="00244113" w:rsidP="00244113">
            <w:pPr>
              <w:pStyle w:val="ListParagraph"/>
              <w:rPr>
                <w:i/>
                <w:iCs/>
                <w:dstrike/>
                <w:sz w:val="22"/>
                <w:szCs w:val="22"/>
                <w:lang w:val="es-AR"/>
              </w:rPr>
            </w:pPr>
          </w:p>
          <w:p w14:paraId="3988AE51" w14:textId="77777777" w:rsidR="00244113" w:rsidRPr="00244113" w:rsidRDefault="00244113" w:rsidP="00244113">
            <w:pPr>
              <w:pStyle w:val="ListParagraph"/>
              <w:numPr>
                <w:ilvl w:val="1"/>
                <w:numId w:val="15"/>
              </w:numPr>
              <w:rPr>
                <w:dstrike/>
                <w:sz w:val="22"/>
                <w:szCs w:val="22"/>
              </w:rPr>
            </w:pPr>
            <w:r w:rsidRPr="00244113">
              <w:rPr>
                <w:dstrike/>
                <w:sz w:val="22"/>
                <w:szCs w:val="22"/>
              </w:rPr>
              <w:t xml:space="preserve">Australia has never detected or reported a case of illness caused by Schmallenberg virus. / </w:t>
            </w:r>
          </w:p>
          <w:p w14:paraId="4B941D9C" w14:textId="77777777" w:rsidR="00244113" w:rsidRPr="00244113" w:rsidRDefault="00244113" w:rsidP="00244113">
            <w:pPr>
              <w:pStyle w:val="ListParagraph"/>
              <w:rPr>
                <w:i/>
                <w:iCs/>
                <w:dstrike/>
                <w:sz w:val="22"/>
                <w:szCs w:val="22"/>
                <w:lang w:val="es-AR"/>
              </w:rPr>
            </w:pPr>
            <w:r w:rsidRPr="00244113">
              <w:rPr>
                <w:i/>
                <w:iCs/>
                <w:dstrike/>
                <w:sz w:val="22"/>
                <w:szCs w:val="22"/>
                <w:lang w:val="es-AR"/>
              </w:rPr>
              <w:t>Australia nunca ha detectado ni notificado un caso de enfermedad causada por el virus de Schmallenberg.</w:t>
            </w:r>
          </w:p>
          <w:p w14:paraId="0C40CEC1" w14:textId="77777777" w:rsidR="00244113" w:rsidRPr="005A2099" w:rsidRDefault="00244113" w:rsidP="00244113">
            <w:pPr>
              <w:rPr>
                <w:sz w:val="22"/>
                <w:szCs w:val="22"/>
                <w:lang w:val="es-AR"/>
              </w:rPr>
            </w:pPr>
          </w:p>
          <w:p w14:paraId="2D4876DD" w14:textId="77777777" w:rsidR="00244113" w:rsidRPr="005A2099" w:rsidRDefault="00244113" w:rsidP="00244113">
            <w:pPr>
              <w:pStyle w:val="ListParagraph"/>
              <w:numPr>
                <w:ilvl w:val="0"/>
                <w:numId w:val="15"/>
              </w:numPr>
              <w:tabs>
                <w:tab w:val="left" w:pos="3703"/>
              </w:tabs>
              <w:autoSpaceDE w:val="0"/>
              <w:autoSpaceDN w:val="0"/>
              <w:adjustRightInd w:val="0"/>
              <w:rPr>
                <w:b/>
                <w:bCs/>
                <w:sz w:val="22"/>
                <w:szCs w:val="22"/>
                <w:lang w:val="es-AR"/>
              </w:rPr>
            </w:pPr>
            <w:r w:rsidRPr="005A2099">
              <w:rPr>
                <w:b/>
                <w:bCs/>
                <w:sz w:val="22"/>
                <w:szCs w:val="22"/>
                <w:lang w:val="es-AR"/>
              </w:rPr>
              <w:t xml:space="preserve">Semen collection and treatment center / </w:t>
            </w:r>
            <w:r w:rsidRPr="005A2099">
              <w:rPr>
                <w:b/>
                <w:bCs/>
                <w:i/>
                <w:iCs/>
                <w:sz w:val="22"/>
                <w:szCs w:val="22"/>
                <w:lang w:val="es-AR"/>
              </w:rPr>
              <w:t>Centro de colecta y tratamiento de semen</w:t>
            </w:r>
          </w:p>
          <w:p w14:paraId="5004D154" w14:textId="77777777" w:rsidR="00244113" w:rsidRPr="005A2099" w:rsidRDefault="00244113" w:rsidP="00244113">
            <w:pPr>
              <w:pStyle w:val="ListParagraph"/>
              <w:tabs>
                <w:tab w:val="left" w:pos="3703"/>
              </w:tabs>
              <w:autoSpaceDE w:val="0"/>
              <w:autoSpaceDN w:val="0"/>
              <w:adjustRightInd w:val="0"/>
              <w:rPr>
                <w:b/>
                <w:bCs/>
                <w:sz w:val="22"/>
                <w:szCs w:val="22"/>
                <w:lang w:val="es-AR"/>
              </w:rPr>
            </w:pPr>
          </w:p>
          <w:p w14:paraId="63DF6392" w14:textId="77777777" w:rsidR="00244113" w:rsidRPr="005A2099" w:rsidRDefault="00244113" w:rsidP="00244113">
            <w:pPr>
              <w:pStyle w:val="ListParagraph"/>
              <w:numPr>
                <w:ilvl w:val="1"/>
                <w:numId w:val="15"/>
              </w:numPr>
              <w:rPr>
                <w:sz w:val="22"/>
                <w:szCs w:val="22"/>
              </w:rPr>
            </w:pPr>
            <w:r w:rsidRPr="005A2099">
              <w:rPr>
                <w:sz w:val="22"/>
                <w:szCs w:val="22"/>
              </w:rPr>
              <w:t xml:space="preserve">The semen has been collected from animals that have remained in a semen collection center (SCC) authorized and supervised by the Competent Official Authority of Australia for export and has been authorized by the Official Veterinary Service of Ecuador / </w:t>
            </w:r>
          </w:p>
          <w:p w14:paraId="0BFBD300" w14:textId="77777777" w:rsidR="00244113" w:rsidRPr="005A2099" w:rsidRDefault="00244113" w:rsidP="00244113">
            <w:pPr>
              <w:pStyle w:val="ListParagraph"/>
              <w:rPr>
                <w:i/>
                <w:iCs/>
                <w:sz w:val="22"/>
                <w:szCs w:val="22"/>
                <w:lang w:val="es-AR"/>
              </w:rPr>
            </w:pPr>
            <w:r w:rsidRPr="005A2099">
              <w:rPr>
                <w:i/>
                <w:iCs/>
                <w:sz w:val="22"/>
                <w:szCs w:val="22"/>
                <w:lang w:val="es-AR"/>
              </w:rPr>
              <w:t>El semen ha sido colectado de animales que han permanecido en un centro de colecta de semen (SCC) autorizado y supervisado por la Autoridad Oficial Competente de Australia para la exportación y ha sido habilitados por el Servicio Veterinario Oficial del Ecuador.</w:t>
            </w:r>
          </w:p>
          <w:p w14:paraId="56DA5D3F" w14:textId="77777777" w:rsidR="00244113" w:rsidRPr="005A2099" w:rsidRDefault="00244113" w:rsidP="00244113">
            <w:pPr>
              <w:pStyle w:val="ListParagraph"/>
              <w:rPr>
                <w:i/>
                <w:iCs/>
                <w:sz w:val="22"/>
                <w:szCs w:val="22"/>
                <w:lang w:val="es-AR"/>
              </w:rPr>
            </w:pPr>
          </w:p>
          <w:p w14:paraId="12382736" w14:textId="77777777" w:rsidR="00244113" w:rsidRPr="005A2099" w:rsidRDefault="00244113" w:rsidP="00244113">
            <w:pPr>
              <w:pStyle w:val="ListParagraph"/>
              <w:numPr>
                <w:ilvl w:val="1"/>
                <w:numId w:val="15"/>
              </w:numPr>
              <w:rPr>
                <w:sz w:val="22"/>
                <w:szCs w:val="22"/>
              </w:rPr>
            </w:pPr>
            <w:r w:rsidRPr="005A2099">
              <w:rPr>
                <w:sz w:val="22"/>
                <w:szCs w:val="22"/>
              </w:rPr>
              <w:t xml:space="preserve">The semen to be exported has been collected, handled and treated in an establishment in accordance with the provisions of the current WOAH Terrestrial Animal Health Code and under the supervision of a veterinarian designated for this purpose by the Official Competent Authority of Australia. / </w:t>
            </w:r>
          </w:p>
          <w:p w14:paraId="0F44F69F" w14:textId="77777777" w:rsidR="00244113" w:rsidRPr="005A2099" w:rsidRDefault="00244113" w:rsidP="00244113">
            <w:pPr>
              <w:pStyle w:val="ListParagraph"/>
              <w:rPr>
                <w:i/>
                <w:iCs/>
                <w:sz w:val="22"/>
                <w:szCs w:val="22"/>
                <w:lang w:val="es-AR"/>
              </w:rPr>
            </w:pPr>
            <w:r w:rsidRPr="005A2099">
              <w:rPr>
                <w:i/>
                <w:iCs/>
                <w:sz w:val="22"/>
                <w:szCs w:val="22"/>
                <w:lang w:val="es-AR"/>
              </w:rPr>
              <w:t>El semen a ser exportado ha sido colectado, manipulado y tratado en un establecimiento conforme con lo establecido en el Código Sanitario para Animales Terrestres de la OMSA vigente y bajo la supervisión de un veterinario designado a tal efecto por la Autoridad Oficial Competente de Australia.</w:t>
            </w:r>
          </w:p>
          <w:p w14:paraId="63B5E77C" w14:textId="77777777" w:rsidR="00244113" w:rsidRPr="005A2099" w:rsidRDefault="00244113" w:rsidP="00244113">
            <w:pPr>
              <w:pStyle w:val="ListParagraph"/>
              <w:rPr>
                <w:i/>
                <w:iCs/>
                <w:sz w:val="22"/>
                <w:szCs w:val="22"/>
                <w:lang w:val="es-AR"/>
              </w:rPr>
            </w:pPr>
          </w:p>
          <w:p w14:paraId="547E62F4" w14:textId="77777777" w:rsidR="00244113" w:rsidRPr="005A2099" w:rsidRDefault="00244113" w:rsidP="00244113">
            <w:pPr>
              <w:pStyle w:val="ListParagraph"/>
              <w:numPr>
                <w:ilvl w:val="1"/>
                <w:numId w:val="15"/>
              </w:numPr>
              <w:rPr>
                <w:sz w:val="22"/>
                <w:szCs w:val="22"/>
              </w:rPr>
            </w:pPr>
            <w:r w:rsidRPr="005A2099">
              <w:rPr>
                <w:sz w:val="22"/>
                <w:szCs w:val="22"/>
              </w:rPr>
              <w:t xml:space="preserve">The semen collection center (SCC) is audited periodically at intervals not exceeding 12 months. / </w:t>
            </w:r>
          </w:p>
          <w:p w14:paraId="0FA6FB7E" w14:textId="77777777" w:rsidR="00244113" w:rsidRPr="005A2099" w:rsidRDefault="00244113" w:rsidP="00244113">
            <w:pPr>
              <w:pStyle w:val="ListParagraph"/>
              <w:rPr>
                <w:i/>
                <w:iCs/>
                <w:sz w:val="22"/>
                <w:szCs w:val="22"/>
                <w:lang w:val="es-AR"/>
              </w:rPr>
            </w:pPr>
            <w:r w:rsidRPr="005A2099">
              <w:rPr>
                <w:i/>
                <w:iCs/>
                <w:sz w:val="22"/>
                <w:szCs w:val="22"/>
                <w:lang w:val="es-AR"/>
              </w:rPr>
              <w:t>El centro de colecta de semen (SCC) es auditado periódicamente en intervalos no superiores a 12 meses.</w:t>
            </w:r>
          </w:p>
          <w:p w14:paraId="140AC3E1" w14:textId="77777777" w:rsidR="00244113" w:rsidRPr="005A2099" w:rsidRDefault="00244113" w:rsidP="00244113">
            <w:pPr>
              <w:rPr>
                <w:sz w:val="22"/>
                <w:szCs w:val="22"/>
                <w:lang w:val="es-AR"/>
              </w:rPr>
            </w:pPr>
          </w:p>
          <w:p w14:paraId="7C093D91" w14:textId="77777777" w:rsidR="00244113" w:rsidRPr="005A2099" w:rsidRDefault="00244113" w:rsidP="00244113">
            <w:pPr>
              <w:pStyle w:val="ListParagraph"/>
              <w:numPr>
                <w:ilvl w:val="0"/>
                <w:numId w:val="15"/>
              </w:numPr>
              <w:tabs>
                <w:tab w:val="left" w:pos="3703"/>
              </w:tabs>
              <w:autoSpaceDE w:val="0"/>
              <w:autoSpaceDN w:val="0"/>
              <w:adjustRightInd w:val="0"/>
              <w:rPr>
                <w:b/>
                <w:bCs/>
                <w:sz w:val="22"/>
                <w:szCs w:val="22"/>
              </w:rPr>
            </w:pPr>
            <w:r w:rsidRPr="005A2099">
              <w:rPr>
                <w:b/>
                <w:bCs/>
                <w:sz w:val="22"/>
                <w:szCs w:val="22"/>
              </w:rPr>
              <w:t xml:space="preserve">Male donor(s) / </w:t>
            </w:r>
            <w:r w:rsidRPr="005A2099">
              <w:rPr>
                <w:b/>
                <w:bCs/>
                <w:i/>
                <w:iCs/>
                <w:sz w:val="22"/>
                <w:szCs w:val="22"/>
              </w:rPr>
              <w:t>Donante/s masculino/s</w:t>
            </w:r>
          </w:p>
          <w:p w14:paraId="098BD1AD" w14:textId="77777777" w:rsidR="00244113" w:rsidRPr="005A2099" w:rsidRDefault="00244113" w:rsidP="00244113">
            <w:pPr>
              <w:rPr>
                <w:sz w:val="22"/>
                <w:szCs w:val="22"/>
              </w:rPr>
            </w:pPr>
          </w:p>
          <w:p w14:paraId="53F77FD6" w14:textId="77777777" w:rsidR="00244113" w:rsidRPr="005A2099" w:rsidRDefault="00244113" w:rsidP="00244113">
            <w:pPr>
              <w:pStyle w:val="ListParagraph"/>
              <w:numPr>
                <w:ilvl w:val="1"/>
                <w:numId w:val="15"/>
              </w:numPr>
              <w:rPr>
                <w:sz w:val="22"/>
                <w:szCs w:val="22"/>
              </w:rPr>
            </w:pPr>
            <w:r w:rsidRPr="005A2099">
              <w:rPr>
                <w:sz w:val="22"/>
                <w:szCs w:val="22"/>
              </w:rPr>
              <w:t xml:space="preserve">They were born and have continuously resided in Australia. / </w:t>
            </w:r>
          </w:p>
          <w:p w14:paraId="58F0121A" w14:textId="77777777" w:rsidR="00244113" w:rsidRPr="005A2099" w:rsidRDefault="00244113" w:rsidP="00244113">
            <w:pPr>
              <w:pStyle w:val="ListParagraph"/>
              <w:rPr>
                <w:i/>
                <w:iCs/>
                <w:sz w:val="22"/>
                <w:szCs w:val="22"/>
                <w:lang w:val="es-AR"/>
              </w:rPr>
            </w:pPr>
            <w:r w:rsidRPr="005A2099">
              <w:rPr>
                <w:i/>
                <w:iCs/>
                <w:sz w:val="22"/>
                <w:szCs w:val="22"/>
                <w:lang w:val="es-AR"/>
              </w:rPr>
              <w:t>Han nacido y han residido continuamente en Australia.</w:t>
            </w:r>
          </w:p>
          <w:p w14:paraId="0CF355BA" w14:textId="77777777" w:rsidR="00244113" w:rsidRPr="005A2099" w:rsidRDefault="00244113" w:rsidP="00244113">
            <w:pPr>
              <w:pStyle w:val="ListParagraph"/>
              <w:rPr>
                <w:i/>
                <w:iCs/>
                <w:sz w:val="22"/>
                <w:szCs w:val="22"/>
                <w:lang w:val="es-AR"/>
              </w:rPr>
            </w:pPr>
          </w:p>
          <w:p w14:paraId="6E2C71B9" w14:textId="77777777" w:rsidR="00244113" w:rsidRPr="005A2099" w:rsidRDefault="00244113" w:rsidP="00244113">
            <w:pPr>
              <w:pStyle w:val="ListParagraph"/>
              <w:numPr>
                <w:ilvl w:val="1"/>
                <w:numId w:val="15"/>
              </w:numPr>
              <w:rPr>
                <w:sz w:val="22"/>
                <w:szCs w:val="22"/>
              </w:rPr>
            </w:pPr>
            <w:r w:rsidRPr="005A2099">
              <w:rPr>
                <w:sz w:val="22"/>
                <w:szCs w:val="22"/>
              </w:rPr>
              <w:t xml:space="preserve">During the 28 days prior to collecting the semen to be exported to Ecuador, the donors were kept in isolation prior to entry and were not corralled, herded or kept with animals that did not have the same health status, nor subject to restrictions that would have disqualified them for export to Ecuador. / </w:t>
            </w:r>
          </w:p>
          <w:p w14:paraId="3A13A60A" w14:textId="77777777" w:rsidR="00244113" w:rsidRPr="005A2099" w:rsidRDefault="00244113" w:rsidP="00244113">
            <w:pPr>
              <w:pStyle w:val="ListParagraph"/>
              <w:rPr>
                <w:i/>
                <w:iCs/>
                <w:sz w:val="22"/>
                <w:szCs w:val="22"/>
                <w:lang w:val="es-AR"/>
              </w:rPr>
            </w:pPr>
            <w:r w:rsidRPr="005A2099">
              <w:rPr>
                <w:i/>
                <w:iCs/>
                <w:sz w:val="22"/>
                <w:szCs w:val="22"/>
                <w:lang w:val="es-AR"/>
              </w:rPr>
              <w:t>Durante los 28 días anteriores a la colecta del semen a ser exportado a Ecuador, los donantes se mantuvieron en aislamiento previo al ingreso y no fueron acorralados, pastoreados o mantenidos con animales que no tuvieran el mismo estatus sanitario ni sometidos a restricciones que los hubieran inhabilitado para la exportación a Ecuador.</w:t>
            </w:r>
          </w:p>
          <w:p w14:paraId="1ED5B3C3" w14:textId="77777777" w:rsidR="00244113" w:rsidRPr="005A2099" w:rsidRDefault="00244113" w:rsidP="00244113">
            <w:pPr>
              <w:pStyle w:val="ListParagraph"/>
              <w:rPr>
                <w:i/>
                <w:iCs/>
                <w:sz w:val="22"/>
                <w:szCs w:val="22"/>
                <w:lang w:val="es-AR"/>
              </w:rPr>
            </w:pPr>
          </w:p>
          <w:p w14:paraId="075E096C" w14:textId="77777777" w:rsidR="00244113" w:rsidRPr="005A2099" w:rsidRDefault="00244113" w:rsidP="00244113">
            <w:pPr>
              <w:pStyle w:val="ListParagraph"/>
              <w:numPr>
                <w:ilvl w:val="1"/>
                <w:numId w:val="15"/>
              </w:numPr>
              <w:rPr>
                <w:sz w:val="22"/>
                <w:szCs w:val="22"/>
              </w:rPr>
            </w:pPr>
            <w:r w:rsidRPr="005A2099">
              <w:rPr>
                <w:sz w:val="22"/>
                <w:szCs w:val="22"/>
              </w:rPr>
              <w:t xml:space="preserve">The donor animals were periodically examined by the veterinarian of the semen collection center (SCC) and no clinical signs of semen-transmissible diseases on the WOAH list were observed during their stay at the SCC, including the day or days of semen collection. / </w:t>
            </w:r>
          </w:p>
          <w:p w14:paraId="3D9C35F2" w14:textId="77777777" w:rsidR="00244113" w:rsidRPr="005A2099" w:rsidRDefault="00244113" w:rsidP="00244113">
            <w:pPr>
              <w:pStyle w:val="ListParagraph"/>
              <w:rPr>
                <w:i/>
                <w:iCs/>
                <w:sz w:val="22"/>
                <w:szCs w:val="22"/>
                <w:lang w:val="es-AR"/>
              </w:rPr>
            </w:pPr>
            <w:r w:rsidRPr="005A2099">
              <w:rPr>
                <w:i/>
                <w:iCs/>
                <w:sz w:val="22"/>
                <w:szCs w:val="22"/>
                <w:lang w:val="es-AR"/>
              </w:rPr>
              <w:t>Los animales donantes fueron examinados periódicamente por el veterinario del centro de colecta de semen (SCC) y no se observaron signos clínicos de enfermedades transmisibles por el semen de la lista de la OMSA durante su estancia en el SCC, incluido el día o los días de colecta de semen.</w:t>
            </w:r>
          </w:p>
          <w:p w14:paraId="2CCE6A38" w14:textId="77777777" w:rsidR="00244113" w:rsidRPr="005A2099" w:rsidRDefault="00244113" w:rsidP="00244113">
            <w:pPr>
              <w:pStyle w:val="ListParagraph"/>
              <w:rPr>
                <w:sz w:val="22"/>
                <w:szCs w:val="22"/>
                <w:lang w:val="es-AR"/>
              </w:rPr>
            </w:pPr>
          </w:p>
          <w:p w14:paraId="05CDB001" w14:textId="77777777" w:rsidR="00244113" w:rsidRPr="005A2099" w:rsidRDefault="00244113" w:rsidP="00244113">
            <w:pPr>
              <w:pStyle w:val="ListParagraph"/>
              <w:numPr>
                <w:ilvl w:val="0"/>
                <w:numId w:val="15"/>
              </w:numPr>
              <w:tabs>
                <w:tab w:val="left" w:pos="3703"/>
              </w:tabs>
              <w:autoSpaceDE w:val="0"/>
              <w:autoSpaceDN w:val="0"/>
              <w:adjustRightInd w:val="0"/>
              <w:rPr>
                <w:b/>
                <w:bCs/>
                <w:sz w:val="22"/>
                <w:szCs w:val="22"/>
                <w:lang w:val="es-AR"/>
              </w:rPr>
            </w:pPr>
            <w:r w:rsidRPr="005A2099">
              <w:rPr>
                <w:b/>
                <w:bCs/>
                <w:sz w:val="22"/>
                <w:szCs w:val="22"/>
              </w:rPr>
              <w:t xml:space="preserve">Tests / </w:t>
            </w:r>
            <w:r w:rsidRPr="005A2099">
              <w:rPr>
                <w:b/>
                <w:bCs/>
                <w:i/>
                <w:iCs/>
                <w:sz w:val="22"/>
                <w:szCs w:val="22"/>
              </w:rPr>
              <w:t>Pruebas</w:t>
            </w:r>
          </w:p>
          <w:p w14:paraId="3EE5B8AE" w14:textId="77777777" w:rsidR="00244113" w:rsidRPr="005A2099" w:rsidRDefault="00244113" w:rsidP="00244113">
            <w:pPr>
              <w:pStyle w:val="ListParagraph"/>
              <w:tabs>
                <w:tab w:val="left" w:pos="3703"/>
              </w:tabs>
              <w:autoSpaceDE w:val="0"/>
              <w:autoSpaceDN w:val="0"/>
              <w:adjustRightInd w:val="0"/>
              <w:rPr>
                <w:b/>
                <w:bCs/>
                <w:sz w:val="22"/>
                <w:szCs w:val="22"/>
                <w:lang w:val="es-AR"/>
              </w:rPr>
            </w:pPr>
          </w:p>
          <w:p w14:paraId="0DEACC65" w14:textId="77777777" w:rsidR="00244113" w:rsidRPr="005A2099" w:rsidRDefault="00244113" w:rsidP="00244113">
            <w:pPr>
              <w:pStyle w:val="ListParagraph"/>
              <w:numPr>
                <w:ilvl w:val="1"/>
                <w:numId w:val="15"/>
              </w:numPr>
              <w:rPr>
                <w:sz w:val="22"/>
                <w:szCs w:val="22"/>
              </w:rPr>
            </w:pPr>
            <w:r w:rsidRPr="005A2099">
              <w:rPr>
                <w:sz w:val="22"/>
                <w:szCs w:val="22"/>
              </w:rPr>
              <w:lastRenderedPageBreak/>
              <w:t>All tests were performed in a laboratory accredited by the National Association of Testing Authorities (NATA)</w:t>
            </w:r>
            <w:r>
              <w:rPr>
                <w:sz w:val="22"/>
                <w:szCs w:val="22"/>
              </w:rPr>
              <w:t xml:space="preserve"> </w:t>
            </w:r>
            <w:r w:rsidRPr="005A2099">
              <w:rPr>
                <w:sz w:val="22"/>
                <w:szCs w:val="22"/>
              </w:rPr>
              <w:t xml:space="preserve">/ </w:t>
            </w:r>
          </w:p>
          <w:p w14:paraId="03B008B9" w14:textId="77777777" w:rsidR="00244113" w:rsidRPr="005A2099" w:rsidRDefault="00244113" w:rsidP="00244113">
            <w:pPr>
              <w:pStyle w:val="ListParagraph"/>
              <w:rPr>
                <w:i/>
                <w:iCs/>
                <w:sz w:val="22"/>
                <w:szCs w:val="22"/>
                <w:lang w:val="es-AR"/>
              </w:rPr>
            </w:pPr>
            <w:r w:rsidRPr="005A2099">
              <w:rPr>
                <w:i/>
                <w:iCs/>
                <w:sz w:val="22"/>
                <w:szCs w:val="22"/>
                <w:lang w:val="es-AR"/>
              </w:rPr>
              <w:t>Todas las pruebas se realizaron en un laboratorio acreditado por la Asociación Nacional de Autoridades de Pruebas (NATA).</w:t>
            </w:r>
          </w:p>
          <w:p w14:paraId="134B665E" w14:textId="77777777" w:rsidR="00244113" w:rsidRPr="005A2099" w:rsidRDefault="00244113" w:rsidP="00244113">
            <w:pPr>
              <w:pStyle w:val="ListParagraph"/>
              <w:rPr>
                <w:sz w:val="22"/>
                <w:szCs w:val="22"/>
                <w:lang w:val="es-AR"/>
              </w:rPr>
            </w:pPr>
          </w:p>
          <w:p w14:paraId="4EA2F0B9" w14:textId="77777777" w:rsidR="00244113" w:rsidRPr="005A2099" w:rsidRDefault="00244113" w:rsidP="00244113">
            <w:pPr>
              <w:pStyle w:val="ListParagraph"/>
              <w:numPr>
                <w:ilvl w:val="1"/>
                <w:numId w:val="15"/>
              </w:numPr>
              <w:rPr>
                <w:sz w:val="22"/>
                <w:szCs w:val="22"/>
                <w:lang w:val="es-AR"/>
              </w:rPr>
            </w:pPr>
            <w:r w:rsidRPr="005A2099">
              <w:rPr>
                <w:b/>
                <w:bCs/>
                <w:sz w:val="22"/>
                <w:szCs w:val="22"/>
              </w:rPr>
              <w:t>Bluetongue:</w:t>
            </w:r>
            <w:r w:rsidRPr="005A2099">
              <w:rPr>
                <w:sz w:val="22"/>
                <w:szCs w:val="22"/>
              </w:rPr>
              <w:t xml:space="preserve"> The donor male(s) has/have: / </w:t>
            </w:r>
            <w:r w:rsidRPr="005A2099">
              <w:rPr>
                <w:b/>
                <w:bCs/>
                <w:i/>
                <w:iCs/>
                <w:sz w:val="22"/>
                <w:szCs w:val="22"/>
                <w:lang w:val="es-AR"/>
              </w:rPr>
              <w:t>Lengua azul:</w:t>
            </w:r>
            <w:r w:rsidRPr="005A2099">
              <w:rPr>
                <w:i/>
                <w:iCs/>
                <w:sz w:val="22"/>
                <w:szCs w:val="22"/>
                <w:lang w:val="es-AR"/>
              </w:rPr>
              <w:t xml:space="preserve"> El/los macho(s) donante(s) ha/han:</w:t>
            </w:r>
          </w:p>
          <w:p w14:paraId="5BF9DB79" w14:textId="77777777" w:rsidR="00244113" w:rsidRPr="005A2099" w:rsidRDefault="00244113" w:rsidP="00244113">
            <w:pPr>
              <w:pStyle w:val="ListParagraph"/>
              <w:rPr>
                <w:sz w:val="22"/>
                <w:szCs w:val="22"/>
                <w:lang w:val="es-AR"/>
              </w:rPr>
            </w:pPr>
          </w:p>
          <w:p w14:paraId="1B658AE0" w14:textId="77777777" w:rsidR="00244113" w:rsidRPr="005A2099" w:rsidRDefault="00244113" w:rsidP="00244113">
            <w:pPr>
              <w:pStyle w:val="ListParagraph"/>
              <w:numPr>
                <w:ilvl w:val="2"/>
                <w:numId w:val="15"/>
              </w:numPr>
              <w:rPr>
                <w:sz w:val="22"/>
                <w:szCs w:val="22"/>
              </w:rPr>
            </w:pPr>
            <w:r w:rsidRPr="005A2099">
              <w:rPr>
                <w:sz w:val="22"/>
                <w:szCs w:val="22"/>
              </w:rPr>
              <w:t xml:space="preserve">Remained in the zone free of bluetongue virus transmission for at least 60 days prior to the start of semen collection and during it, </w:t>
            </w:r>
            <w:r w:rsidRPr="005A2099">
              <w:rPr>
                <w:b/>
                <w:bCs/>
                <w:sz w:val="22"/>
                <w:szCs w:val="22"/>
              </w:rPr>
              <w:t>OR</w:t>
            </w:r>
            <w:r w:rsidRPr="005A2099">
              <w:rPr>
                <w:sz w:val="22"/>
                <w:szCs w:val="22"/>
              </w:rPr>
              <w:t xml:space="preserve"> / </w:t>
            </w:r>
          </w:p>
          <w:p w14:paraId="218D65A7" w14:textId="77777777" w:rsidR="00244113" w:rsidRPr="005A2099" w:rsidRDefault="00244113" w:rsidP="00244113">
            <w:pPr>
              <w:pStyle w:val="ListParagraph"/>
              <w:ind w:left="1080"/>
              <w:rPr>
                <w:b/>
                <w:bCs/>
                <w:i/>
                <w:iCs/>
                <w:sz w:val="22"/>
                <w:szCs w:val="22"/>
                <w:lang w:val="es-AR"/>
              </w:rPr>
            </w:pPr>
            <w:r w:rsidRPr="005A2099">
              <w:rPr>
                <w:i/>
                <w:iCs/>
                <w:sz w:val="22"/>
                <w:szCs w:val="22"/>
                <w:lang w:val="es-AR"/>
              </w:rPr>
              <w:t xml:space="preserve">Permanecido en la zona libre de transmisión del virus de la lengua azul durante al menos 60 días previos al inicio de la colecta de semen y durante la misma, </w:t>
            </w:r>
            <w:r w:rsidRPr="005A2099">
              <w:rPr>
                <w:b/>
                <w:bCs/>
                <w:i/>
                <w:iCs/>
                <w:sz w:val="22"/>
                <w:szCs w:val="22"/>
                <w:lang w:val="es-AR"/>
              </w:rPr>
              <w:t>O</w:t>
            </w:r>
          </w:p>
          <w:p w14:paraId="48818CF0" w14:textId="77777777" w:rsidR="00244113" w:rsidRPr="005A2099" w:rsidRDefault="00244113" w:rsidP="00244113">
            <w:pPr>
              <w:pStyle w:val="ListParagraph"/>
              <w:ind w:left="1080"/>
              <w:rPr>
                <w:i/>
                <w:iCs/>
                <w:sz w:val="22"/>
                <w:szCs w:val="22"/>
                <w:lang w:val="es-AR"/>
              </w:rPr>
            </w:pPr>
          </w:p>
          <w:p w14:paraId="2D08A1CA" w14:textId="77777777" w:rsidR="00244113" w:rsidRPr="005A2099" w:rsidRDefault="00244113" w:rsidP="00244113">
            <w:pPr>
              <w:pStyle w:val="ListParagraph"/>
              <w:numPr>
                <w:ilvl w:val="2"/>
                <w:numId w:val="15"/>
              </w:numPr>
              <w:rPr>
                <w:sz w:val="22"/>
                <w:szCs w:val="22"/>
                <w:lang w:val="es-AR"/>
              </w:rPr>
            </w:pPr>
            <w:r w:rsidRPr="005A2099">
              <w:rPr>
                <w:sz w:val="22"/>
                <w:szCs w:val="22"/>
                <w:lang w:val="es-AR"/>
              </w:rPr>
              <w:t xml:space="preserve">has/have been subjected, with negative results, to a serological test for detection of antibodies against the bluetongue virus group in accordance with the WOAH Terrestrial Manual, at least every 60 days throughout the collection period and between 28 and 60 days after final pickup for this shipment, </w:t>
            </w:r>
            <w:r w:rsidRPr="005A2099">
              <w:rPr>
                <w:b/>
                <w:bCs/>
                <w:sz w:val="22"/>
                <w:szCs w:val="22"/>
                <w:lang w:val="es-AR"/>
              </w:rPr>
              <w:t xml:space="preserve">OR </w:t>
            </w:r>
            <w:r w:rsidRPr="005A2099">
              <w:rPr>
                <w:sz w:val="22"/>
                <w:szCs w:val="22"/>
                <w:lang w:val="es-AR"/>
              </w:rPr>
              <w:t xml:space="preserve">/ </w:t>
            </w:r>
            <w:r w:rsidRPr="005A2099">
              <w:rPr>
                <w:i/>
                <w:iCs/>
                <w:sz w:val="22"/>
                <w:szCs w:val="22"/>
                <w:lang w:val="es-AR"/>
              </w:rPr>
              <w:t xml:space="preserve">ha(n) sido sometido(s), con resultados negativos, a una prueba serológica de detección de anticuerpos contra el grupo del virus de la lengua azul conforme con el Manual Terrestre de la OMSA, al menos cada 60 días durante todo el período de recolección y entre 28 y 60 días posteriores a la recolección final para este envío, </w:t>
            </w:r>
            <w:r w:rsidRPr="005A2099">
              <w:rPr>
                <w:b/>
                <w:bCs/>
                <w:i/>
                <w:iCs/>
                <w:sz w:val="22"/>
                <w:szCs w:val="22"/>
                <w:lang w:val="es-AR"/>
              </w:rPr>
              <w:t>O</w:t>
            </w:r>
          </w:p>
          <w:p w14:paraId="3F338A9D" w14:textId="77777777" w:rsidR="00244113" w:rsidRPr="005A2099" w:rsidRDefault="00244113" w:rsidP="00244113">
            <w:pPr>
              <w:pStyle w:val="ListParagraph"/>
              <w:ind w:left="1080"/>
              <w:rPr>
                <w:sz w:val="22"/>
                <w:szCs w:val="22"/>
                <w:lang w:val="es-AR"/>
              </w:rPr>
            </w:pPr>
          </w:p>
          <w:p w14:paraId="375986C5" w14:textId="77777777" w:rsidR="00244113" w:rsidRPr="00ED4888" w:rsidRDefault="00244113" w:rsidP="00244113">
            <w:pPr>
              <w:pStyle w:val="ListParagraph"/>
              <w:numPr>
                <w:ilvl w:val="2"/>
                <w:numId w:val="15"/>
              </w:numPr>
              <w:rPr>
                <w:sz w:val="22"/>
                <w:szCs w:val="22"/>
              </w:rPr>
            </w:pPr>
            <w:r w:rsidRPr="00ED4888">
              <w:rPr>
                <w:sz w:val="22"/>
                <w:szCs w:val="22"/>
              </w:rPr>
              <w:t xml:space="preserve">has/have been subjected, with negative results, to an identification test of the agent in blood samples collected at the beginning and at the end, and at least every 7 days (virus isolation test) or at least every 28 days (PCR test) during the semen collection for this shipment, </w:t>
            </w:r>
            <w:r w:rsidRPr="00ED4888">
              <w:rPr>
                <w:b/>
                <w:bCs/>
                <w:sz w:val="22"/>
                <w:szCs w:val="22"/>
              </w:rPr>
              <w:t>OR</w:t>
            </w:r>
            <w:r w:rsidRPr="00ED4888">
              <w:rPr>
                <w:sz w:val="22"/>
                <w:szCs w:val="22"/>
              </w:rPr>
              <w:t xml:space="preserve"> / </w:t>
            </w:r>
          </w:p>
          <w:p w14:paraId="00941653" w14:textId="77777777" w:rsidR="00244113" w:rsidRPr="00956B0C" w:rsidRDefault="00244113" w:rsidP="00244113">
            <w:pPr>
              <w:pStyle w:val="ListParagraph"/>
              <w:ind w:left="1080"/>
              <w:rPr>
                <w:i/>
                <w:iCs/>
                <w:sz w:val="22"/>
                <w:szCs w:val="22"/>
                <w:lang w:val="es-AR"/>
              </w:rPr>
            </w:pPr>
            <w:r w:rsidRPr="00ED4888">
              <w:rPr>
                <w:i/>
                <w:iCs/>
                <w:sz w:val="22"/>
                <w:szCs w:val="22"/>
                <w:lang w:val="es-AR"/>
              </w:rPr>
              <w:t>ha(n) sido sometido(s), con resultados negativos, a una prueba de identificación del agente en muestras de sangre recolectadas al inicio y al final, y al menos cada 7 días (prueba de aislamiento del virus) o al menos cada 28 días (</w:t>
            </w:r>
            <w:r w:rsidRPr="00956B0C">
              <w:rPr>
                <w:i/>
                <w:iCs/>
                <w:sz w:val="22"/>
                <w:szCs w:val="22"/>
                <w:lang w:val="es-AR"/>
              </w:rPr>
              <w:t>prueba PCR) durante la colecta de semen para este envío,</w:t>
            </w:r>
            <w:r w:rsidRPr="00956B0C">
              <w:rPr>
                <w:sz w:val="22"/>
                <w:szCs w:val="22"/>
                <w:lang w:val="es-AR"/>
              </w:rPr>
              <w:t xml:space="preserve"> </w:t>
            </w:r>
            <w:r w:rsidRPr="00956B0C">
              <w:rPr>
                <w:b/>
                <w:bCs/>
                <w:i/>
                <w:iCs/>
                <w:sz w:val="22"/>
                <w:szCs w:val="22"/>
                <w:lang w:val="es-AR"/>
              </w:rPr>
              <w:t>O</w:t>
            </w:r>
          </w:p>
          <w:p w14:paraId="4C293110" w14:textId="77777777" w:rsidR="00244113" w:rsidRPr="00956B0C" w:rsidRDefault="00244113" w:rsidP="00244113">
            <w:pPr>
              <w:pStyle w:val="ListParagraph"/>
              <w:ind w:left="1080"/>
              <w:rPr>
                <w:i/>
                <w:iCs/>
                <w:sz w:val="22"/>
                <w:szCs w:val="22"/>
                <w:lang w:val="es-AR"/>
              </w:rPr>
            </w:pPr>
          </w:p>
          <w:p w14:paraId="634C1485" w14:textId="77777777" w:rsidR="00244113" w:rsidRPr="00956B0C" w:rsidRDefault="00244113" w:rsidP="00244113">
            <w:pPr>
              <w:pStyle w:val="ListParagraph"/>
              <w:numPr>
                <w:ilvl w:val="2"/>
                <w:numId w:val="15"/>
              </w:numPr>
              <w:rPr>
                <w:sz w:val="22"/>
                <w:szCs w:val="22"/>
              </w:rPr>
            </w:pPr>
            <w:r w:rsidRPr="00956B0C">
              <w:rPr>
                <w:sz w:val="22"/>
                <w:szCs w:val="22"/>
              </w:rPr>
              <w:t xml:space="preserve">has obtained negative result in a virus isolation test carried out on a proportion of frozen semen from each collection </w:t>
            </w:r>
            <w:r>
              <w:rPr>
                <w:sz w:val="22"/>
                <w:szCs w:val="22"/>
              </w:rPr>
              <w:t>intended</w:t>
            </w:r>
            <w:r w:rsidRPr="00956B0C">
              <w:rPr>
                <w:sz w:val="22"/>
                <w:szCs w:val="22"/>
              </w:rPr>
              <w:t xml:space="preserve"> for export.</w:t>
            </w:r>
          </w:p>
          <w:p w14:paraId="78BC1239" w14:textId="77777777" w:rsidR="00244113" w:rsidRPr="002A6110" w:rsidRDefault="00244113" w:rsidP="00244113">
            <w:pPr>
              <w:pStyle w:val="ListParagraph"/>
              <w:ind w:left="1080"/>
              <w:rPr>
                <w:i/>
                <w:iCs/>
                <w:sz w:val="22"/>
                <w:szCs w:val="22"/>
                <w:lang w:val="es-AR"/>
              </w:rPr>
            </w:pPr>
            <w:r w:rsidRPr="00956B0C">
              <w:rPr>
                <w:i/>
                <w:iCs/>
                <w:sz w:val="22"/>
                <w:szCs w:val="22"/>
                <w:lang w:val="es-AR"/>
              </w:rPr>
              <w:t>ha obtenido resultado negativo</w:t>
            </w:r>
            <w:r w:rsidRPr="002A6110">
              <w:rPr>
                <w:i/>
                <w:iCs/>
                <w:sz w:val="22"/>
                <w:szCs w:val="22"/>
                <w:lang w:val="es-AR"/>
              </w:rPr>
              <w:t xml:space="preserve"> en una prueba de aislamiento del virus realizada en una proporción de semen congelado de cada recolección destinada a la exportación</w:t>
            </w:r>
            <w:r>
              <w:rPr>
                <w:i/>
                <w:iCs/>
                <w:sz w:val="22"/>
                <w:szCs w:val="22"/>
                <w:lang w:val="es-AR"/>
              </w:rPr>
              <w:t>.</w:t>
            </w:r>
          </w:p>
          <w:p w14:paraId="621401BA" w14:textId="77777777" w:rsidR="00244113" w:rsidRPr="005A2099" w:rsidRDefault="00244113" w:rsidP="00244113">
            <w:pPr>
              <w:rPr>
                <w:sz w:val="22"/>
                <w:szCs w:val="22"/>
                <w:lang w:val="es-AR"/>
              </w:rPr>
            </w:pPr>
          </w:p>
          <w:p w14:paraId="34932180" w14:textId="77777777" w:rsidR="00244113" w:rsidRPr="005A2099" w:rsidRDefault="00244113" w:rsidP="00244113">
            <w:pPr>
              <w:pStyle w:val="ListParagraph"/>
              <w:numPr>
                <w:ilvl w:val="1"/>
                <w:numId w:val="15"/>
              </w:numPr>
              <w:rPr>
                <w:b/>
                <w:bCs/>
                <w:i/>
                <w:iCs/>
                <w:sz w:val="22"/>
                <w:szCs w:val="22"/>
                <w:lang w:val="es-AR"/>
              </w:rPr>
            </w:pPr>
            <w:r w:rsidRPr="005A2099">
              <w:rPr>
                <w:b/>
                <w:bCs/>
                <w:sz w:val="22"/>
                <w:szCs w:val="22"/>
                <w:lang w:val="es-AR"/>
              </w:rPr>
              <w:t xml:space="preserve">Bovine Viral Diarrhea Virus (BVD) / </w:t>
            </w:r>
            <w:r w:rsidRPr="005A2099">
              <w:rPr>
                <w:b/>
                <w:bCs/>
                <w:i/>
                <w:iCs/>
                <w:sz w:val="22"/>
                <w:szCs w:val="22"/>
                <w:lang w:val="es-AR"/>
              </w:rPr>
              <w:t>Virus de la Diarrea Viral Bovina (DVB)</w:t>
            </w:r>
          </w:p>
          <w:p w14:paraId="0B78F8AE" w14:textId="77777777" w:rsidR="00244113" w:rsidRPr="005A2099" w:rsidRDefault="00244113" w:rsidP="00244113">
            <w:pPr>
              <w:rPr>
                <w:sz w:val="22"/>
                <w:szCs w:val="22"/>
                <w:lang w:val="es-AR"/>
              </w:rPr>
            </w:pPr>
          </w:p>
          <w:p w14:paraId="3AE8E222" w14:textId="77777777" w:rsidR="00244113" w:rsidRPr="005A2099" w:rsidRDefault="00244113" w:rsidP="00244113">
            <w:pPr>
              <w:rPr>
                <w:i/>
                <w:iCs/>
                <w:sz w:val="22"/>
                <w:szCs w:val="22"/>
                <w:lang w:val="es-AR"/>
              </w:rPr>
            </w:pPr>
            <w:r w:rsidRPr="005A2099">
              <w:rPr>
                <w:sz w:val="22"/>
                <w:szCs w:val="22"/>
                <w:lang w:val="es-AR"/>
              </w:rPr>
              <w:t xml:space="preserve">                    </w:t>
            </w:r>
            <w:r w:rsidRPr="005A2099">
              <w:rPr>
                <w:sz w:val="22"/>
                <w:szCs w:val="22"/>
                <w:u w:val="single"/>
                <w:lang w:val="es-AR"/>
              </w:rPr>
              <w:t xml:space="preserve">Prior tests to pre-entry isolation: / </w:t>
            </w:r>
            <w:r w:rsidRPr="005A2099">
              <w:rPr>
                <w:i/>
                <w:iCs/>
                <w:sz w:val="22"/>
                <w:szCs w:val="22"/>
                <w:u w:val="single"/>
                <w:lang w:val="es-AR"/>
              </w:rPr>
              <w:t>Pruebas anteriores al aislamiento previo al ingreso</w:t>
            </w:r>
            <w:r w:rsidRPr="005A2099">
              <w:rPr>
                <w:i/>
                <w:iCs/>
                <w:sz w:val="22"/>
                <w:szCs w:val="22"/>
                <w:lang w:val="es-AR"/>
              </w:rPr>
              <w:t>:</w:t>
            </w:r>
          </w:p>
          <w:p w14:paraId="133811AA" w14:textId="77777777" w:rsidR="00244113" w:rsidRPr="005A2099" w:rsidRDefault="00244113" w:rsidP="00244113">
            <w:pPr>
              <w:rPr>
                <w:sz w:val="22"/>
                <w:szCs w:val="22"/>
                <w:lang w:val="es-AR"/>
              </w:rPr>
            </w:pPr>
          </w:p>
          <w:p w14:paraId="690A5C08" w14:textId="77777777" w:rsidR="00244113" w:rsidRPr="005A2099" w:rsidRDefault="00244113" w:rsidP="00244113">
            <w:pPr>
              <w:pStyle w:val="ListParagraph"/>
              <w:numPr>
                <w:ilvl w:val="2"/>
                <w:numId w:val="15"/>
              </w:numPr>
              <w:rPr>
                <w:sz w:val="22"/>
                <w:szCs w:val="22"/>
              </w:rPr>
            </w:pPr>
            <w:r w:rsidRPr="005A2099">
              <w:rPr>
                <w:sz w:val="22"/>
                <w:szCs w:val="22"/>
              </w:rPr>
              <w:t xml:space="preserve">The donor has undergone a virus isolation test or a viral antigen detection test, with negative results; </w:t>
            </w:r>
            <w:r w:rsidRPr="005A2099">
              <w:rPr>
                <w:b/>
                <w:bCs/>
                <w:sz w:val="22"/>
                <w:szCs w:val="22"/>
              </w:rPr>
              <w:t>AND</w:t>
            </w:r>
            <w:r>
              <w:rPr>
                <w:sz w:val="22"/>
                <w:szCs w:val="22"/>
              </w:rPr>
              <w:t xml:space="preserve"> </w:t>
            </w:r>
            <w:r w:rsidRPr="005A2099">
              <w:rPr>
                <w:sz w:val="22"/>
                <w:szCs w:val="22"/>
              </w:rPr>
              <w:t xml:space="preserve">/ </w:t>
            </w:r>
          </w:p>
          <w:p w14:paraId="4D797E5D" w14:textId="77777777" w:rsidR="00244113" w:rsidRPr="005A2099" w:rsidRDefault="00244113" w:rsidP="00244113">
            <w:pPr>
              <w:pStyle w:val="ListParagraph"/>
              <w:ind w:left="1080"/>
              <w:rPr>
                <w:b/>
                <w:bCs/>
                <w:sz w:val="22"/>
                <w:szCs w:val="22"/>
                <w:lang w:val="es-AR"/>
              </w:rPr>
            </w:pPr>
            <w:r w:rsidRPr="005A2099">
              <w:rPr>
                <w:i/>
                <w:iCs/>
                <w:sz w:val="22"/>
                <w:szCs w:val="22"/>
                <w:lang w:val="es-AR"/>
              </w:rPr>
              <w:t>El donante ha sido sometido a una prueba de aislamiento del virus o a una prueba de detección del antígeno vírico, con resultados negativos;</w:t>
            </w:r>
            <w:r w:rsidRPr="005A2099">
              <w:rPr>
                <w:sz w:val="22"/>
                <w:szCs w:val="22"/>
                <w:lang w:val="es-AR"/>
              </w:rPr>
              <w:t xml:space="preserve"> </w:t>
            </w:r>
            <w:r w:rsidRPr="005A2099">
              <w:rPr>
                <w:b/>
                <w:bCs/>
                <w:sz w:val="22"/>
                <w:szCs w:val="22"/>
                <w:lang w:val="es-AR"/>
              </w:rPr>
              <w:t>Y</w:t>
            </w:r>
          </w:p>
          <w:p w14:paraId="48F19F5C" w14:textId="77777777" w:rsidR="00244113" w:rsidRPr="005A2099" w:rsidRDefault="00244113" w:rsidP="00244113">
            <w:pPr>
              <w:pStyle w:val="ListParagraph"/>
              <w:ind w:left="1080"/>
              <w:rPr>
                <w:sz w:val="22"/>
                <w:szCs w:val="22"/>
                <w:lang w:val="es-AR"/>
              </w:rPr>
            </w:pPr>
          </w:p>
          <w:p w14:paraId="787B63A3" w14:textId="77777777" w:rsidR="00244113" w:rsidRPr="005A2099" w:rsidRDefault="00244113" w:rsidP="00244113">
            <w:pPr>
              <w:pStyle w:val="ListParagraph"/>
              <w:numPr>
                <w:ilvl w:val="2"/>
                <w:numId w:val="15"/>
              </w:numPr>
              <w:rPr>
                <w:sz w:val="22"/>
                <w:szCs w:val="22"/>
              </w:rPr>
            </w:pPr>
            <w:r w:rsidRPr="005A2099">
              <w:rPr>
                <w:sz w:val="22"/>
                <w:szCs w:val="22"/>
              </w:rPr>
              <w:t xml:space="preserve">The donor has undergone a serological test to determine the serological status of each animal. / </w:t>
            </w:r>
          </w:p>
          <w:p w14:paraId="30AA4E8A" w14:textId="77777777" w:rsidR="00244113" w:rsidRPr="005A2099" w:rsidRDefault="00244113" w:rsidP="00244113">
            <w:pPr>
              <w:pStyle w:val="ListParagraph"/>
              <w:ind w:left="1080"/>
              <w:rPr>
                <w:sz w:val="22"/>
                <w:szCs w:val="22"/>
                <w:lang w:val="es-AR"/>
              </w:rPr>
            </w:pPr>
            <w:r w:rsidRPr="005A2099">
              <w:rPr>
                <w:i/>
                <w:iCs/>
                <w:sz w:val="22"/>
                <w:szCs w:val="22"/>
                <w:lang w:val="es-AR"/>
              </w:rPr>
              <w:t>El donante ha sido sometido a una prueba serológica para determinar el estado serológico de cada animal.</w:t>
            </w:r>
          </w:p>
          <w:p w14:paraId="1093D462" w14:textId="77777777" w:rsidR="00244113" w:rsidRPr="005A2099" w:rsidRDefault="00244113" w:rsidP="00244113">
            <w:pPr>
              <w:pStyle w:val="ListParagraph"/>
              <w:ind w:left="1080"/>
              <w:rPr>
                <w:sz w:val="22"/>
                <w:szCs w:val="22"/>
                <w:lang w:val="es-AR"/>
              </w:rPr>
            </w:pPr>
          </w:p>
          <w:p w14:paraId="12477BB0" w14:textId="77777777" w:rsidR="00244113" w:rsidRPr="005A2099" w:rsidRDefault="00244113" w:rsidP="00244113">
            <w:pPr>
              <w:pStyle w:val="ListParagraph"/>
              <w:ind w:left="1080"/>
              <w:rPr>
                <w:sz w:val="22"/>
                <w:szCs w:val="22"/>
                <w:u w:val="single"/>
              </w:rPr>
            </w:pPr>
            <w:r w:rsidRPr="005A2099">
              <w:rPr>
                <w:sz w:val="22"/>
                <w:szCs w:val="22"/>
                <w:u w:val="single"/>
              </w:rPr>
              <w:t xml:space="preserve">Tests in the isolation establishment prior to entering semen collection establishments: / </w:t>
            </w:r>
          </w:p>
          <w:p w14:paraId="5B60B85F" w14:textId="77777777" w:rsidR="00244113" w:rsidRPr="005A2099" w:rsidRDefault="00244113" w:rsidP="00244113">
            <w:pPr>
              <w:pStyle w:val="ListParagraph"/>
              <w:ind w:left="1080"/>
              <w:rPr>
                <w:sz w:val="22"/>
                <w:szCs w:val="22"/>
                <w:lang w:val="es-AR"/>
              </w:rPr>
            </w:pPr>
            <w:r w:rsidRPr="005A2099">
              <w:rPr>
                <w:i/>
                <w:iCs/>
                <w:sz w:val="22"/>
                <w:szCs w:val="22"/>
                <w:u w:val="single"/>
                <w:lang w:val="es-AR"/>
              </w:rPr>
              <w:t>Pruebas en el establecimiento de aislamiento previo al ingreso a los establecimientos de recolecta de semen</w:t>
            </w:r>
            <w:r w:rsidRPr="005A2099">
              <w:rPr>
                <w:sz w:val="22"/>
                <w:szCs w:val="22"/>
                <w:lang w:val="es-AR"/>
              </w:rPr>
              <w:t>:</w:t>
            </w:r>
          </w:p>
          <w:p w14:paraId="288DFF83" w14:textId="77777777" w:rsidR="00244113" w:rsidRPr="005A2099" w:rsidRDefault="00244113" w:rsidP="00244113">
            <w:pPr>
              <w:pStyle w:val="ListParagraph"/>
              <w:ind w:left="1080"/>
              <w:rPr>
                <w:sz w:val="22"/>
                <w:szCs w:val="22"/>
                <w:lang w:val="es-AR"/>
              </w:rPr>
            </w:pPr>
          </w:p>
          <w:p w14:paraId="6A9006C0" w14:textId="77777777" w:rsidR="00244113" w:rsidRPr="005A2099" w:rsidRDefault="00244113" w:rsidP="00244113">
            <w:pPr>
              <w:pStyle w:val="ListParagraph"/>
              <w:numPr>
                <w:ilvl w:val="2"/>
                <w:numId w:val="15"/>
              </w:numPr>
              <w:rPr>
                <w:sz w:val="22"/>
                <w:szCs w:val="22"/>
              </w:rPr>
            </w:pPr>
            <w:r w:rsidRPr="005A2099">
              <w:rPr>
                <w:sz w:val="22"/>
                <w:szCs w:val="22"/>
              </w:rPr>
              <w:t xml:space="preserve">All animals in previous isolation have been subjected to a virus isolation test or a viral antigen detection test, with negative results. (Animals will only be able to enter semen collection establishments when all animals in previous isolation have tested negative). / </w:t>
            </w:r>
          </w:p>
          <w:p w14:paraId="325FDC80" w14:textId="77777777" w:rsidR="00244113" w:rsidRPr="005A2099" w:rsidRDefault="00244113" w:rsidP="00244113">
            <w:pPr>
              <w:pStyle w:val="ListParagraph"/>
              <w:ind w:left="1080"/>
              <w:rPr>
                <w:sz w:val="22"/>
                <w:szCs w:val="22"/>
                <w:lang w:val="es-AR"/>
              </w:rPr>
            </w:pPr>
            <w:r w:rsidRPr="005A2099">
              <w:rPr>
                <w:i/>
                <w:iCs/>
                <w:sz w:val="22"/>
                <w:szCs w:val="22"/>
                <w:lang w:val="es-AR"/>
              </w:rPr>
              <w:t>Todos los animales en aislamiento previo han sido sometidos a una prueba de aislamiento del virus o a una prueba de detección del antígeno viral, con resultados negativos. (Los animales solo podrán ingresar a los establecimientos de colecta de semen cuando todos los animales en aislamiento previo hayan resultado negativos)</w:t>
            </w:r>
            <w:r w:rsidRPr="005A2099">
              <w:rPr>
                <w:sz w:val="22"/>
                <w:szCs w:val="22"/>
                <w:lang w:val="es-AR"/>
              </w:rPr>
              <w:t xml:space="preserve">. </w:t>
            </w:r>
          </w:p>
          <w:p w14:paraId="229AF1CB" w14:textId="77777777" w:rsidR="00244113" w:rsidRPr="005A2099" w:rsidRDefault="00244113" w:rsidP="00244113">
            <w:pPr>
              <w:pStyle w:val="ListParagraph"/>
              <w:ind w:left="1080"/>
              <w:rPr>
                <w:sz w:val="22"/>
                <w:szCs w:val="22"/>
                <w:lang w:val="es-AR"/>
              </w:rPr>
            </w:pPr>
          </w:p>
          <w:p w14:paraId="2D3AC3AD" w14:textId="77777777" w:rsidR="00244113" w:rsidRPr="005A2099" w:rsidRDefault="00244113" w:rsidP="00244113">
            <w:pPr>
              <w:pStyle w:val="ListParagraph"/>
              <w:numPr>
                <w:ilvl w:val="2"/>
                <w:numId w:val="15"/>
              </w:numPr>
              <w:rPr>
                <w:sz w:val="22"/>
                <w:szCs w:val="22"/>
              </w:rPr>
            </w:pPr>
            <w:r w:rsidRPr="005A2099">
              <w:rPr>
                <w:sz w:val="22"/>
                <w:szCs w:val="22"/>
              </w:rPr>
              <w:lastRenderedPageBreak/>
              <w:t xml:space="preserve">All animals in isolation, prior to entry, have undergone a serological test to determine the presence or absence of antibodies against bovine viral diarrhea (BVD). / </w:t>
            </w:r>
          </w:p>
          <w:p w14:paraId="42718FE6" w14:textId="77777777" w:rsidR="00244113" w:rsidRPr="005A2099" w:rsidRDefault="00244113" w:rsidP="00244113">
            <w:pPr>
              <w:pStyle w:val="ListParagraph"/>
              <w:ind w:left="1080"/>
              <w:rPr>
                <w:i/>
                <w:iCs/>
                <w:sz w:val="22"/>
                <w:szCs w:val="22"/>
                <w:lang w:val="es-AR"/>
              </w:rPr>
            </w:pPr>
            <w:r w:rsidRPr="005A2099">
              <w:rPr>
                <w:i/>
                <w:iCs/>
                <w:sz w:val="22"/>
                <w:szCs w:val="22"/>
                <w:lang w:val="es-AR"/>
              </w:rPr>
              <w:t>Todos los animales en aislamiento, previo al ingreso han sido sometidos a una prueba serológica para determinar la presencia o ausencia de anticuerpos contra la diarrea viral bovina (DVB).</w:t>
            </w:r>
          </w:p>
          <w:p w14:paraId="19AA5268" w14:textId="77777777" w:rsidR="00244113" w:rsidRPr="005A2099" w:rsidRDefault="00244113" w:rsidP="00244113">
            <w:pPr>
              <w:pStyle w:val="ListParagraph"/>
              <w:ind w:left="1080"/>
              <w:rPr>
                <w:sz w:val="22"/>
                <w:szCs w:val="22"/>
                <w:lang w:val="es-AR"/>
              </w:rPr>
            </w:pPr>
          </w:p>
          <w:p w14:paraId="3628302E" w14:textId="77777777" w:rsidR="00244113" w:rsidRPr="005A2099" w:rsidRDefault="00244113" w:rsidP="00244113">
            <w:pPr>
              <w:pStyle w:val="ListParagraph"/>
              <w:numPr>
                <w:ilvl w:val="2"/>
                <w:numId w:val="15"/>
              </w:numPr>
              <w:rPr>
                <w:sz w:val="22"/>
                <w:szCs w:val="22"/>
              </w:rPr>
            </w:pPr>
            <w:r w:rsidRPr="005A2099">
              <w:rPr>
                <w:sz w:val="22"/>
                <w:szCs w:val="22"/>
              </w:rPr>
              <w:t xml:space="preserve">Only if seroconversion has not occurred in the animals that were seronegative prior to their entry into the isolation establishment, may the entry of any animal (seronegative or seropositive) into semen collection establishments be authorized. / </w:t>
            </w:r>
          </w:p>
          <w:p w14:paraId="3ECD2ABB" w14:textId="77777777" w:rsidR="00244113" w:rsidRPr="005A2099" w:rsidRDefault="00244113" w:rsidP="00244113">
            <w:pPr>
              <w:pStyle w:val="ListParagraph"/>
              <w:ind w:left="1080"/>
              <w:rPr>
                <w:sz w:val="22"/>
                <w:szCs w:val="22"/>
                <w:lang w:val="es-AR"/>
              </w:rPr>
            </w:pPr>
            <w:r w:rsidRPr="005A2099">
              <w:rPr>
                <w:i/>
                <w:iCs/>
                <w:sz w:val="22"/>
                <w:szCs w:val="22"/>
                <w:lang w:val="es-AR"/>
              </w:rPr>
              <w:t>Solo en caso de no haberse producido seroconversión en los animales que resultaron seronegativo previo a su ingreso al establecimiento de aislamiento, podrá autorizarse el ingreso de cualquier animal (seronegativo o seropositivo) en los establecimientos de colecta de semen</w:t>
            </w:r>
            <w:r w:rsidRPr="005A2099">
              <w:rPr>
                <w:sz w:val="22"/>
                <w:szCs w:val="22"/>
                <w:lang w:val="es-AR"/>
              </w:rPr>
              <w:t>.</w:t>
            </w:r>
          </w:p>
          <w:p w14:paraId="5FED0F7D" w14:textId="77777777" w:rsidR="00244113" w:rsidRPr="005A2099" w:rsidRDefault="00244113" w:rsidP="00244113">
            <w:pPr>
              <w:pStyle w:val="ListParagraph"/>
              <w:ind w:left="1080"/>
              <w:rPr>
                <w:sz w:val="22"/>
                <w:szCs w:val="22"/>
                <w:lang w:val="es-AR"/>
              </w:rPr>
            </w:pPr>
          </w:p>
          <w:p w14:paraId="24781A29" w14:textId="77777777" w:rsidR="00244113" w:rsidRPr="005A2099" w:rsidRDefault="00244113" w:rsidP="00244113">
            <w:pPr>
              <w:pStyle w:val="ListParagraph"/>
              <w:numPr>
                <w:ilvl w:val="2"/>
                <w:numId w:val="15"/>
              </w:numPr>
              <w:rPr>
                <w:sz w:val="22"/>
                <w:szCs w:val="22"/>
              </w:rPr>
            </w:pPr>
            <w:r w:rsidRPr="005A2099">
              <w:rPr>
                <w:sz w:val="22"/>
                <w:szCs w:val="22"/>
              </w:rPr>
              <w:t xml:space="preserve">If seroconversion has occurred, all animals that remain seronegative must be kept in isolation prior to entry until no further seroconversion occurs in the group for a period of three weeks. / </w:t>
            </w:r>
          </w:p>
          <w:p w14:paraId="2E905204" w14:textId="77777777" w:rsidR="00244113" w:rsidRPr="005A2099" w:rsidRDefault="00244113" w:rsidP="00244113">
            <w:pPr>
              <w:pStyle w:val="ListParagraph"/>
              <w:ind w:left="1080"/>
              <w:rPr>
                <w:sz w:val="22"/>
                <w:szCs w:val="22"/>
                <w:lang w:val="es-AR"/>
              </w:rPr>
            </w:pPr>
            <w:r w:rsidRPr="005A2099">
              <w:rPr>
                <w:i/>
                <w:iCs/>
                <w:sz w:val="22"/>
                <w:szCs w:val="22"/>
                <w:lang w:val="es-AR"/>
              </w:rPr>
              <w:t>En caso de haberse producido seroconversión, todos los animales que sigan siendo seronegativos deberán mantenerse en aislamiento previo al ingreso hasta que no se produzca más seroconversión en el grupo durante un período de tres semanas</w:t>
            </w:r>
            <w:r w:rsidRPr="005A2099">
              <w:rPr>
                <w:sz w:val="22"/>
                <w:szCs w:val="22"/>
                <w:lang w:val="es-AR"/>
              </w:rPr>
              <w:t>.</w:t>
            </w:r>
          </w:p>
          <w:p w14:paraId="71A722FD" w14:textId="77777777" w:rsidR="00244113" w:rsidRPr="005A2099" w:rsidRDefault="00244113" w:rsidP="00244113">
            <w:pPr>
              <w:pStyle w:val="ListParagraph"/>
              <w:ind w:left="1080"/>
              <w:rPr>
                <w:sz w:val="22"/>
                <w:szCs w:val="22"/>
                <w:u w:val="single"/>
                <w:lang w:val="es-AR"/>
              </w:rPr>
            </w:pPr>
          </w:p>
          <w:p w14:paraId="33F64550" w14:textId="77777777" w:rsidR="00244113" w:rsidRPr="005A2099" w:rsidRDefault="00244113" w:rsidP="00244113">
            <w:pPr>
              <w:pStyle w:val="ListParagraph"/>
              <w:ind w:left="1080"/>
              <w:rPr>
                <w:sz w:val="22"/>
                <w:szCs w:val="22"/>
                <w:lang w:val="es-AR"/>
              </w:rPr>
            </w:pPr>
            <w:r w:rsidRPr="005A2099">
              <w:rPr>
                <w:sz w:val="22"/>
                <w:szCs w:val="22"/>
                <w:u w:val="single"/>
                <w:lang w:val="es-AR"/>
              </w:rPr>
              <w:t xml:space="preserve">Testing program for bulls and facilitating animals residing in semen collection establishments: / </w:t>
            </w:r>
            <w:r w:rsidRPr="005A2099">
              <w:rPr>
                <w:i/>
                <w:iCs/>
                <w:sz w:val="22"/>
                <w:szCs w:val="22"/>
                <w:u w:val="single"/>
                <w:lang w:val="es-AR"/>
              </w:rPr>
              <w:t>Programa de pruebas para toros y animales facilitadores residentes en los establecimientos de colecta de semen</w:t>
            </w:r>
            <w:r w:rsidRPr="005A2099">
              <w:rPr>
                <w:i/>
                <w:iCs/>
                <w:sz w:val="22"/>
                <w:szCs w:val="22"/>
                <w:lang w:val="es-AR"/>
              </w:rPr>
              <w:t>:</w:t>
            </w:r>
          </w:p>
          <w:p w14:paraId="09CDDC37" w14:textId="77777777" w:rsidR="00244113" w:rsidRPr="005A2099" w:rsidRDefault="00244113" w:rsidP="00244113">
            <w:pPr>
              <w:rPr>
                <w:sz w:val="22"/>
                <w:szCs w:val="22"/>
                <w:lang w:val="es-AR"/>
              </w:rPr>
            </w:pPr>
          </w:p>
          <w:p w14:paraId="3985EEC4" w14:textId="77777777" w:rsidR="00244113" w:rsidRPr="005A2099" w:rsidRDefault="00244113" w:rsidP="00244113">
            <w:pPr>
              <w:pStyle w:val="ListParagraph"/>
              <w:numPr>
                <w:ilvl w:val="2"/>
                <w:numId w:val="15"/>
              </w:numPr>
              <w:rPr>
                <w:sz w:val="22"/>
                <w:szCs w:val="22"/>
              </w:rPr>
            </w:pPr>
            <w:r w:rsidRPr="005A2099">
              <w:rPr>
                <w:sz w:val="22"/>
                <w:szCs w:val="22"/>
              </w:rPr>
              <w:t xml:space="preserve">At the time of entry into semen collection establishments, seronegative donors must undergo a serological test for BVD detection at least once a year to confirm the absence of antibodies. If an animal tests serologically positive, all ejaculates collected since that animal's last negative result will be discarded or tested for the virus with negative results. / </w:t>
            </w:r>
          </w:p>
          <w:p w14:paraId="6225A54D" w14:textId="77777777" w:rsidR="00244113" w:rsidRPr="005A2099" w:rsidRDefault="00244113" w:rsidP="00244113">
            <w:pPr>
              <w:pStyle w:val="ListParagraph"/>
              <w:ind w:left="1080"/>
              <w:rPr>
                <w:sz w:val="22"/>
                <w:szCs w:val="22"/>
                <w:lang w:val="es-AR"/>
              </w:rPr>
            </w:pPr>
            <w:r w:rsidRPr="005A2099">
              <w:rPr>
                <w:i/>
                <w:iCs/>
                <w:sz w:val="22"/>
                <w:szCs w:val="22"/>
                <w:lang w:val="es-AR"/>
              </w:rPr>
              <w:t>En el momento de su ingreso a los establecimientos de colecta de semen, los donantes seronegativos deberán ser sometidos al menos una vez al año a una prueba serológica de detección de la DVB para confirmar la ausencia de anticuerpos. Si un animal resulta serológicamente positivo, todas las eyaculaciones recolectadas desde el último resultado negativo de ese animal serán descartadas o sometidas a pruebas de detección del virus con resultados negativos</w:t>
            </w:r>
            <w:r w:rsidRPr="005A2099">
              <w:rPr>
                <w:sz w:val="22"/>
                <w:szCs w:val="22"/>
                <w:lang w:val="es-AR"/>
              </w:rPr>
              <w:t>.</w:t>
            </w:r>
          </w:p>
          <w:p w14:paraId="59435B7B" w14:textId="77777777" w:rsidR="00244113" w:rsidRPr="005A2099" w:rsidRDefault="00244113" w:rsidP="00244113">
            <w:pPr>
              <w:pStyle w:val="ListParagraph"/>
              <w:ind w:left="1080"/>
              <w:rPr>
                <w:sz w:val="22"/>
                <w:szCs w:val="22"/>
                <w:lang w:val="es-AR"/>
              </w:rPr>
            </w:pPr>
          </w:p>
          <w:p w14:paraId="081955BA" w14:textId="77777777" w:rsidR="00244113" w:rsidRPr="005A2099" w:rsidRDefault="00244113" w:rsidP="00244113">
            <w:pPr>
              <w:pStyle w:val="ListParagraph"/>
              <w:numPr>
                <w:ilvl w:val="2"/>
                <w:numId w:val="15"/>
              </w:numPr>
              <w:rPr>
                <w:sz w:val="22"/>
                <w:szCs w:val="22"/>
              </w:rPr>
            </w:pPr>
            <w:r w:rsidRPr="005A2099">
              <w:rPr>
                <w:sz w:val="22"/>
                <w:szCs w:val="22"/>
              </w:rPr>
              <w:t xml:space="preserve">Bovine viral diarrhea detection tests prior to the initial shipment of semen from each serologically positive bull: Prior to the initial shipment of semen from each bull serologically positive for BVD, a semen sample from each animal will be subjected to a virus isolation test or of viral antigens for the detection of bovine viral diarrhea. If the result is positive, the bull will be removed from the center and all of its collected semen will be destroyed. / </w:t>
            </w:r>
          </w:p>
          <w:p w14:paraId="4EFA8474" w14:textId="77777777" w:rsidR="00244113" w:rsidRPr="005A2099" w:rsidRDefault="00244113" w:rsidP="00244113">
            <w:pPr>
              <w:pStyle w:val="ListParagraph"/>
              <w:ind w:left="1080"/>
              <w:rPr>
                <w:sz w:val="22"/>
                <w:szCs w:val="22"/>
                <w:lang w:val="es-AR"/>
              </w:rPr>
            </w:pPr>
            <w:r w:rsidRPr="005A2099">
              <w:rPr>
                <w:i/>
                <w:iCs/>
                <w:sz w:val="22"/>
                <w:szCs w:val="22"/>
                <w:lang w:val="es-AR"/>
              </w:rPr>
              <w:t>Pruebas de detección de diarrea viral bovina previas al envío inicial de semen de cada toro serológicamente positivo: Previo al envío inicial de semen de cada toro serológicamente positivo para DVB, se someterá una muestra de semen de cada animal a una prueba de aislamiento del virus o de antígenos virales para la detección de la diarrea viral bovina. En caso de resultar positivo, el toro será retirado del centro y todo su semen recolectado será destruido</w:t>
            </w:r>
            <w:r w:rsidRPr="005A2099">
              <w:rPr>
                <w:sz w:val="22"/>
                <w:szCs w:val="22"/>
                <w:lang w:val="es-AR"/>
              </w:rPr>
              <w:t>.</w:t>
            </w:r>
          </w:p>
          <w:p w14:paraId="7BB845B5" w14:textId="77777777" w:rsidR="00244113" w:rsidRPr="005A2099" w:rsidRDefault="00244113" w:rsidP="00244113">
            <w:pPr>
              <w:rPr>
                <w:sz w:val="22"/>
                <w:szCs w:val="22"/>
                <w:lang w:val="es-AR"/>
              </w:rPr>
            </w:pPr>
          </w:p>
          <w:p w14:paraId="67571C59" w14:textId="77777777" w:rsidR="00244113" w:rsidRPr="005A2099" w:rsidRDefault="00244113" w:rsidP="00244113">
            <w:pPr>
              <w:pStyle w:val="ListParagraph"/>
              <w:numPr>
                <w:ilvl w:val="1"/>
                <w:numId w:val="15"/>
              </w:numPr>
              <w:rPr>
                <w:b/>
                <w:bCs/>
                <w:i/>
                <w:iCs/>
                <w:sz w:val="22"/>
                <w:szCs w:val="22"/>
                <w:lang w:val="es-AR"/>
              </w:rPr>
            </w:pPr>
            <w:r w:rsidRPr="005A2099">
              <w:rPr>
                <w:b/>
                <w:bCs/>
                <w:sz w:val="22"/>
                <w:szCs w:val="22"/>
                <w:lang w:val="es-AR"/>
              </w:rPr>
              <w:t xml:space="preserve">Enzootic bovine leukosis (EBL) / </w:t>
            </w:r>
            <w:r w:rsidRPr="005A2099">
              <w:rPr>
                <w:b/>
                <w:bCs/>
                <w:i/>
                <w:iCs/>
                <w:sz w:val="22"/>
                <w:szCs w:val="22"/>
                <w:lang w:val="es-AR"/>
              </w:rPr>
              <w:t>Leucosis bovina enzoótica (LBE)</w:t>
            </w:r>
          </w:p>
          <w:p w14:paraId="13E77C3E" w14:textId="77777777" w:rsidR="00244113" w:rsidRPr="005A2099" w:rsidRDefault="00244113" w:rsidP="00244113">
            <w:pPr>
              <w:pStyle w:val="ListParagraph"/>
              <w:rPr>
                <w:b/>
                <w:bCs/>
                <w:sz w:val="22"/>
                <w:szCs w:val="22"/>
                <w:lang w:val="es-AR"/>
              </w:rPr>
            </w:pPr>
          </w:p>
          <w:p w14:paraId="32961E4E" w14:textId="77777777" w:rsidR="00244113" w:rsidRPr="005A2099" w:rsidRDefault="00244113" w:rsidP="00244113">
            <w:pPr>
              <w:pStyle w:val="ListParagraph"/>
              <w:numPr>
                <w:ilvl w:val="2"/>
                <w:numId w:val="15"/>
              </w:numPr>
              <w:rPr>
                <w:sz w:val="22"/>
                <w:szCs w:val="22"/>
              </w:rPr>
            </w:pPr>
            <w:r w:rsidRPr="005A2099">
              <w:rPr>
                <w:sz w:val="22"/>
                <w:szCs w:val="22"/>
              </w:rPr>
              <w:t xml:space="preserve">The donor resided in a semen collection center in which all animals were free of enzootic bovine leukosis during semen collection; </w:t>
            </w:r>
            <w:r w:rsidRPr="005A2099">
              <w:rPr>
                <w:b/>
                <w:bCs/>
                <w:sz w:val="22"/>
                <w:szCs w:val="22"/>
              </w:rPr>
              <w:t xml:space="preserve">AND / </w:t>
            </w:r>
          </w:p>
          <w:p w14:paraId="441570A0" w14:textId="77777777" w:rsidR="00244113" w:rsidRPr="005A2099" w:rsidRDefault="00244113" w:rsidP="00244113">
            <w:pPr>
              <w:pStyle w:val="ListParagraph"/>
              <w:ind w:left="1080"/>
              <w:rPr>
                <w:b/>
                <w:bCs/>
                <w:i/>
                <w:iCs/>
                <w:sz w:val="22"/>
                <w:szCs w:val="22"/>
                <w:lang w:val="es-AR"/>
              </w:rPr>
            </w:pPr>
            <w:r w:rsidRPr="005A2099">
              <w:rPr>
                <w:i/>
                <w:iCs/>
                <w:sz w:val="22"/>
                <w:szCs w:val="22"/>
                <w:lang w:val="es-AR"/>
              </w:rPr>
              <w:t>El donante residió en un centro de colecta de semen en el que todos los animales estaban libres de leucosis bovina enzoótica durante la colecta de semen;</w:t>
            </w:r>
            <w:r w:rsidRPr="005A2099">
              <w:rPr>
                <w:b/>
                <w:bCs/>
                <w:i/>
                <w:iCs/>
                <w:sz w:val="22"/>
                <w:szCs w:val="22"/>
                <w:lang w:val="es-AR"/>
              </w:rPr>
              <w:t xml:space="preserve"> Y</w:t>
            </w:r>
          </w:p>
          <w:p w14:paraId="058E7F3F" w14:textId="77777777" w:rsidR="00244113" w:rsidRPr="005A2099" w:rsidRDefault="00244113" w:rsidP="00244113">
            <w:pPr>
              <w:pStyle w:val="ListParagraph"/>
              <w:ind w:left="1080"/>
              <w:rPr>
                <w:sz w:val="22"/>
                <w:szCs w:val="22"/>
                <w:lang w:val="es-AR"/>
              </w:rPr>
            </w:pPr>
          </w:p>
          <w:p w14:paraId="46B4548D" w14:textId="77777777" w:rsidR="00244113" w:rsidRPr="005A2099" w:rsidRDefault="00244113" w:rsidP="00244113">
            <w:pPr>
              <w:pStyle w:val="ListParagraph"/>
              <w:numPr>
                <w:ilvl w:val="2"/>
                <w:numId w:val="15"/>
              </w:numPr>
              <w:rPr>
                <w:sz w:val="22"/>
                <w:szCs w:val="22"/>
              </w:rPr>
            </w:pPr>
            <w:r w:rsidRPr="005A2099">
              <w:rPr>
                <w:sz w:val="22"/>
                <w:szCs w:val="22"/>
              </w:rPr>
              <w:t xml:space="preserve">If it is less than two years old, the bull comes from a serologically negative "uterine" female; </w:t>
            </w:r>
            <w:r w:rsidRPr="005A2099">
              <w:rPr>
                <w:b/>
                <w:bCs/>
                <w:sz w:val="22"/>
                <w:szCs w:val="22"/>
              </w:rPr>
              <w:t xml:space="preserve">OR </w:t>
            </w:r>
            <w:r w:rsidRPr="005A2099">
              <w:rPr>
                <w:sz w:val="22"/>
                <w:szCs w:val="22"/>
              </w:rPr>
              <w:t xml:space="preserve">/ </w:t>
            </w:r>
          </w:p>
          <w:p w14:paraId="0F1C75B3" w14:textId="77777777" w:rsidR="00244113" w:rsidRPr="005A2099" w:rsidRDefault="00244113" w:rsidP="00244113">
            <w:pPr>
              <w:pStyle w:val="ListParagraph"/>
              <w:ind w:left="1080"/>
              <w:rPr>
                <w:b/>
                <w:bCs/>
                <w:i/>
                <w:iCs/>
                <w:sz w:val="22"/>
                <w:szCs w:val="22"/>
                <w:lang w:val="es-AR"/>
              </w:rPr>
            </w:pPr>
            <w:r w:rsidRPr="005A2099">
              <w:rPr>
                <w:i/>
                <w:iCs/>
                <w:sz w:val="22"/>
                <w:szCs w:val="22"/>
                <w:lang w:val="es-AR"/>
              </w:rPr>
              <w:t>En caso de tener menos de dos años, el toro procede de una hembra "uterina" serológicamente negativa;</w:t>
            </w:r>
            <w:r w:rsidRPr="005A2099">
              <w:rPr>
                <w:b/>
                <w:bCs/>
                <w:i/>
                <w:iCs/>
                <w:sz w:val="22"/>
                <w:szCs w:val="22"/>
                <w:lang w:val="es-AR"/>
              </w:rPr>
              <w:t>O</w:t>
            </w:r>
          </w:p>
          <w:p w14:paraId="51DC0AA6" w14:textId="77777777" w:rsidR="00244113" w:rsidRPr="005A2099" w:rsidRDefault="00244113" w:rsidP="00244113">
            <w:pPr>
              <w:pStyle w:val="ListParagraph"/>
              <w:ind w:left="1080"/>
              <w:rPr>
                <w:i/>
                <w:iCs/>
                <w:sz w:val="22"/>
                <w:szCs w:val="22"/>
                <w:lang w:val="es-AR"/>
              </w:rPr>
            </w:pPr>
          </w:p>
          <w:p w14:paraId="01916C1C" w14:textId="77777777" w:rsidR="00244113" w:rsidRPr="005A2099" w:rsidRDefault="00244113" w:rsidP="00244113">
            <w:pPr>
              <w:pStyle w:val="ListParagraph"/>
              <w:numPr>
                <w:ilvl w:val="2"/>
                <w:numId w:val="15"/>
              </w:numPr>
              <w:rPr>
                <w:sz w:val="22"/>
                <w:szCs w:val="22"/>
              </w:rPr>
            </w:pPr>
            <w:r w:rsidRPr="005A2099">
              <w:rPr>
                <w:sz w:val="22"/>
                <w:szCs w:val="22"/>
              </w:rPr>
              <w:t xml:space="preserve">The donor underwent diagnostic tests (AGID or ELISA) for the detection of enzootic bovine leukosis in blood samples on 2 occasions with negative results; the first test was performed at least 30 days before and the second at least 21 days after semen collection; </w:t>
            </w:r>
            <w:r w:rsidRPr="005A2099">
              <w:rPr>
                <w:b/>
                <w:bCs/>
                <w:sz w:val="22"/>
                <w:szCs w:val="22"/>
              </w:rPr>
              <w:t>OR</w:t>
            </w:r>
            <w:r w:rsidRPr="005A2099">
              <w:rPr>
                <w:sz w:val="22"/>
                <w:szCs w:val="22"/>
              </w:rPr>
              <w:t xml:space="preserve"> / </w:t>
            </w:r>
          </w:p>
          <w:p w14:paraId="42ED0D91" w14:textId="77777777" w:rsidR="00244113" w:rsidRPr="005A2099" w:rsidRDefault="00244113" w:rsidP="00244113">
            <w:pPr>
              <w:pStyle w:val="ListParagraph"/>
              <w:ind w:left="1080"/>
              <w:rPr>
                <w:b/>
                <w:bCs/>
                <w:i/>
                <w:iCs/>
                <w:sz w:val="22"/>
                <w:szCs w:val="22"/>
                <w:lang w:val="es-AR"/>
              </w:rPr>
            </w:pPr>
            <w:r w:rsidRPr="005A2099">
              <w:rPr>
                <w:i/>
                <w:iCs/>
                <w:sz w:val="22"/>
                <w:szCs w:val="22"/>
                <w:lang w:val="es-AR"/>
              </w:rPr>
              <w:lastRenderedPageBreak/>
              <w:t xml:space="preserve">El donante fue sometido a pruebas de diagnóstico (AGID o ELISA) para la detección de la leucosis bovina enzoótica en muestras de sangre en 2 ocasiones con resultados negativos; la primera prueba se realizó al menos 30 días previos y la segunda al menos 21 días posteriores a la colecta del semen; </w:t>
            </w:r>
            <w:r w:rsidRPr="005A2099">
              <w:rPr>
                <w:b/>
                <w:bCs/>
                <w:i/>
                <w:iCs/>
                <w:sz w:val="22"/>
                <w:szCs w:val="22"/>
                <w:lang w:val="es-AR"/>
              </w:rPr>
              <w:t>O</w:t>
            </w:r>
          </w:p>
          <w:p w14:paraId="1B2E51A4" w14:textId="77777777" w:rsidR="00244113" w:rsidRPr="005A2099" w:rsidRDefault="00244113" w:rsidP="00244113">
            <w:pPr>
              <w:pStyle w:val="ListParagraph"/>
              <w:ind w:left="1080"/>
              <w:rPr>
                <w:b/>
                <w:bCs/>
                <w:i/>
                <w:iCs/>
                <w:sz w:val="22"/>
                <w:szCs w:val="22"/>
                <w:lang w:val="es-AR"/>
              </w:rPr>
            </w:pPr>
          </w:p>
          <w:p w14:paraId="5AFEB6FA" w14:textId="77777777" w:rsidR="00244113" w:rsidRPr="005A2099" w:rsidRDefault="00244113" w:rsidP="00244113">
            <w:pPr>
              <w:pStyle w:val="ListParagraph"/>
              <w:numPr>
                <w:ilvl w:val="2"/>
                <w:numId w:val="15"/>
              </w:numPr>
              <w:rPr>
                <w:sz w:val="22"/>
                <w:szCs w:val="22"/>
              </w:rPr>
            </w:pPr>
            <w:r w:rsidRPr="005A2099">
              <w:rPr>
                <w:sz w:val="22"/>
                <w:szCs w:val="22"/>
              </w:rPr>
              <w:t xml:space="preserve">A proportion of no less than 0.5 mL of treated semen from the donor's last semen collection for this shipment was subjected to a virus isolation test or a PCR test with negative results. / </w:t>
            </w:r>
          </w:p>
          <w:p w14:paraId="78BE69B6" w14:textId="77777777" w:rsidR="00244113" w:rsidRPr="005A2099" w:rsidRDefault="00244113" w:rsidP="00244113">
            <w:pPr>
              <w:pStyle w:val="ListParagraph"/>
              <w:ind w:left="1080"/>
              <w:rPr>
                <w:sz w:val="22"/>
                <w:szCs w:val="22"/>
                <w:lang w:val="es-AR"/>
              </w:rPr>
            </w:pPr>
            <w:r w:rsidRPr="005A2099">
              <w:rPr>
                <w:i/>
                <w:iCs/>
                <w:sz w:val="22"/>
                <w:szCs w:val="22"/>
                <w:lang w:val="es-AR"/>
              </w:rPr>
              <w:t>Una proporción no inferior a 0,5mL de semen tratado de la última colecta de semen del donante para este envío fue sometida a una prueba de aislamiento del virus o a una prueba PCR con resultados negativos.</w:t>
            </w:r>
          </w:p>
          <w:p w14:paraId="3BEA639A" w14:textId="77777777" w:rsidR="00244113" w:rsidRPr="005A2099" w:rsidRDefault="00244113" w:rsidP="00244113">
            <w:pPr>
              <w:rPr>
                <w:sz w:val="22"/>
                <w:szCs w:val="22"/>
                <w:lang w:val="es-AR"/>
              </w:rPr>
            </w:pPr>
          </w:p>
          <w:p w14:paraId="29FBE7C8" w14:textId="77777777" w:rsidR="00244113" w:rsidRPr="005A2099" w:rsidRDefault="00244113" w:rsidP="00244113">
            <w:pPr>
              <w:pStyle w:val="ListParagraph"/>
              <w:numPr>
                <w:ilvl w:val="1"/>
                <w:numId w:val="15"/>
              </w:numPr>
              <w:rPr>
                <w:b/>
                <w:bCs/>
                <w:i/>
                <w:iCs/>
                <w:sz w:val="22"/>
                <w:szCs w:val="22"/>
              </w:rPr>
            </w:pPr>
            <w:r w:rsidRPr="005A2099">
              <w:rPr>
                <w:b/>
                <w:bCs/>
                <w:sz w:val="22"/>
                <w:szCs w:val="22"/>
              </w:rPr>
              <w:t xml:space="preserve">Trichomonas fetus and Campylobacteriosis fetus / </w:t>
            </w:r>
            <w:r w:rsidRPr="005A2099">
              <w:rPr>
                <w:b/>
                <w:bCs/>
                <w:i/>
                <w:iCs/>
                <w:sz w:val="22"/>
                <w:szCs w:val="22"/>
                <w:lang w:val="es-AR"/>
              </w:rPr>
              <w:t>Trichomonas fetus y Campylobacteriosis fetus</w:t>
            </w:r>
          </w:p>
          <w:p w14:paraId="3FF7BF85" w14:textId="77777777" w:rsidR="00244113" w:rsidRPr="005A2099" w:rsidRDefault="00244113" w:rsidP="00244113">
            <w:pPr>
              <w:rPr>
                <w:sz w:val="22"/>
                <w:szCs w:val="22"/>
                <w:lang w:val="es-AR"/>
              </w:rPr>
            </w:pPr>
          </w:p>
          <w:p w14:paraId="1E7B1F52" w14:textId="77777777" w:rsidR="00244113" w:rsidRPr="005A2099" w:rsidRDefault="00244113" w:rsidP="00244113">
            <w:pPr>
              <w:pStyle w:val="ListParagraph"/>
              <w:numPr>
                <w:ilvl w:val="2"/>
                <w:numId w:val="15"/>
              </w:numPr>
              <w:rPr>
                <w:i/>
                <w:iCs/>
                <w:sz w:val="22"/>
                <w:szCs w:val="22"/>
              </w:rPr>
            </w:pPr>
            <w:r w:rsidRPr="005A2099">
              <w:rPr>
                <w:sz w:val="22"/>
                <w:szCs w:val="22"/>
              </w:rPr>
              <w:t xml:space="preserve">The animal has never been used for natural service; </w:t>
            </w:r>
            <w:r w:rsidRPr="005A2099">
              <w:rPr>
                <w:b/>
                <w:bCs/>
                <w:sz w:val="22"/>
                <w:szCs w:val="22"/>
              </w:rPr>
              <w:t xml:space="preserve">OR / </w:t>
            </w:r>
          </w:p>
          <w:p w14:paraId="746D43A2" w14:textId="77777777" w:rsidR="00244113" w:rsidRPr="005A2099" w:rsidRDefault="00244113" w:rsidP="00244113">
            <w:pPr>
              <w:pStyle w:val="ListParagraph"/>
              <w:ind w:left="1080"/>
              <w:rPr>
                <w:b/>
                <w:bCs/>
                <w:i/>
                <w:iCs/>
                <w:sz w:val="22"/>
                <w:szCs w:val="22"/>
                <w:lang w:val="es-AR"/>
              </w:rPr>
            </w:pPr>
            <w:r w:rsidRPr="005A2099">
              <w:rPr>
                <w:i/>
                <w:iCs/>
                <w:sz w:val="22"/>
                <w:szCs w:val="22"/>
                <w:lang w:val="es-AR"/>
              </w:rPr>
              <w:t>El animal nunca ha sido utilizado para el servicio natural;</w:t>
            </w:r>
            <w:r w:rsidRPr="005A2099">
              <w:rPr>
                <w:sz w:val="22"/>
                <w:szCs w:val="22"/>
                <w:lang w:val="es-AR"/>
              </w:rPr>
              <w:t xml:space="preserve"> </w:t>
            </w:r>
            <w:r w:rsidRPr="005A2099">
              <w:rPr>
                <w:b/>
                <w:bCs/>
                <w:i/>
                <w:iCs/>
                <w:sz w:val="22"/>
                <w:szCs w:val="22"/>
                <w:lang w:val="es-AR"/>
              </w:rPr>
              <w:t>O</w:t>
            </w:r>
          </w:p>
          <w:p w14:paraId="1EC89C8F" w14:textId="77777777" w:rsidR="00244113" w:rsidRPr="005A2099" w:rsidRDefault="00244113" w:rsidP="00244113">
            <w:pPr>
              <w:pStyle w:val="ListParagraph"/>
              <w:numPr>
                <w:ilvl w:val="2"/>
                <w:numId w:val="15"/>
              </w:numPr>
              <w:rPr>
                <w:sz w:val="22"/>
                <w:szCs w:val="22"/>
              </w:rPr>
            </w:pPr>
            <w:r w:rsidRPr="005A2099">
              <w:rPr>
                <w:sz w:val="22"/>
                <w:szCs w:val="22"/>
              </w:rPr>
              <w:t xml:space="preserve">The donor animal has only ridden virgin heifers; </w:t>
            </w:r>
            <w:r w:rsidRPr="005A2099">
              <w:rPr>
                <w:b/>
                <w:bCs/>
                <w:sz w:val="22"/>
                <w:szCs w:val="22"/>
              </w:rPr>
              <w:t xml:space="preserve">OR </w:t>
            </w:r>
            <w:r w:rsidRPr="005A2099">
              <w:rPr>
                <w:sz w:val="22"/>
                <w:szCs w:val="22"/>
              </w:rPr>
              <w:t xml:space="preserve">/ </w:t>
            </w:r>
          </w:p>
          <w:p w14:paraId="112AD36C" w14:textId="77777777" w:rsidR="00244113" w:rsidRPr="005A2099" w:rsidRDefault="00244113" w:rsidP="00244113">
            <w:pPr>
              <w:pStyle w:val="ListParagraph"/>
              <w:ind w:left="1080"/>
              <w:rPr>
                <w:b/>
                <w:bCs/>
                <w:i/>
                <w:iCs/>
                <w:sz w:val="22"/>
                <w:szCs w:val="22"/>
                <w:lang w:val="es-AR"/>
              </w:rPr>
            </w:pPr>
            <w:r w:rsidRPr="005A2099">
              <w:rPr>
                <w:i/>
                <w:iCs/>
                <w:sz w:val="22"/>
                <w:szCs w:val="22"/>
                <w:lang w:val="es-AR"/>
              </w:rPr>
              <w:t xml:space="preserve">El animal donante únicamente ha montado novillas vírgenes; </w:t>
            </w:r>
            <w:r w:rsidRPr="005A2099">
              <w:rPr>
                <w:b/>
                <w:bCs/>
                <w:i/>
                <w:iCs/>
                <w:sz w:val="22"/>
                <w:szCs w:val="22"/>
                <w:lang w:val="es-AR"/>
              </w:rPr>
              <w:t>O</w:t>
            </w:r>
          </w:p>
          <w:p w14:paraId="32FD95ED" w14:textId="77777777" w:rsidR="00244113" w:rsidRPr="005A2099" w:rsidRDefault="00244113" w:rsidP="00244113">
            <w:pPr>
              <w:pStyle w:val="ListParagraph"/>
              <w:numPr>
                <w:ilvl w:val="2"/>
                <w:numId w:val="15"/>
              </w:numPr>
              <w:rPr>
                <w:sz w:val="22"/>
                <w:szCs w:val="22"/>
              </w:rPr>
            </w:pPr>
            <w:r w:rsidRPr="005A2099">
              <w:rPr>
                <w:sz w:val="22"/>
                <w:szCs w:val="22"/>
              </w:rPr>
              <w:t xml:space="preserve">The donor animal underwent microscopic examination of a preputial lavage culture with negative results in accordance with the current requirements of the WOAH Terrestrial Animal Health Code. / </w:t>
            </w:r>
          </w:p>
          <w:p w14:paraId="456D67B5" w14:textId="77777777" w:rsidR="00244113" w:rsidRPr="005A2099" w:rsidRDefault="00244113" w:rsidP="00244113">
            <w:pPr>
              <w:pStyle w:val="ListParagraph"/>
              <w:ind w:left="1080"/>
              <w:rPr>
                <w:sz w:val="22"/>
                <w:szCs w:val="22"/>
                <w:lang w:val="es-AR"/>
              </w:rPr>
            </w:pPr>
            <w:r w:rsidRPr="005A2099">
              <w:rPr>
                <w:i/>
                <w:iCs/>
                <w:sz w:val="22"/>
                <w:szCs w:val="22"/>
                <w:lang w:val="es-AR"/>
              </w:rPr>
              <w:t>El animal donante fue sometido a un examen microscópico de un cultivo de lavado prepucial con resultados negativos de conformidad con los requisitos vigentes del Código Sanitario para Animales Terrestres de la OMSA</w:t>
            </w:r>
            <w:r w:rsidRPr="005A2099">
              <w:rPr>
                <w:sz w:val="22"/>
                <w:szCs w:val="22"/>
                <w:lang w:val="es-AR"/>
              </w:rPr>
              <w:t>.</w:t>
            </w:r>
          </w:p>
          <w:p w14:paraId="113076F4" w14:textId="77777777" w:rsidR="00244113" w:rsidRPr="005A2099" w:rsidRDefault="00244113" w:rsidP="00244113">
            <w:pPr>
              <w:rPr>
                <w:sz w:val="22"/>
                <w:szCs w:val="22"/>
                <w:lang w:val="es-AR"/>
              </w:rPr>
            </w:pPr>
          </w:p>
          <w:p w14:paraId="0B502D36" w14:textId="77777777" w:rsidR="00244113" w:rsidRPr="005A2099" w:rsidRDefault="00244113" w:rsidP="00244113">
            <w:pPr>
              <w:pStyle w:val="ListParagraph"/>
              <w:numPr>
                <w:ilvl w:val="0"/>
                <w:numId w:val="15"/>
              </w:numPr>
              <w:tabs>
                <w:tab w:val="left" w:pos="3703"/>
              </w:tabs>
              <w:autoSpaceDE w:val="0"/>
              <w:autoSpaceDN w:val="0"/>
              <w:adjustRightInd w:val="0"/>
              <w:rPr>
                <w:b/>
                <w:bCs/>
                <w:sz w:val="22"/>
                <w:szCs w:val="22"/>
                <w:lang w:val="es-AR"/>
              </w:rPr>
            </w:pPr>
            <w:r w:rsidRPr="005A2099">
              <w:rPr>
                <w:b/>
                <w:bCs/>
                <w:sz w:val="22"/>
                <w:szCs w:val="22"/>
                <w:lang w:val="es-AR"/>
              </w:rPr>
              <w:t xml:space="preserve">Storage and transportation / </w:t>
            </w:r>
            <w:r w:rsidRPr="005A2099">
              <w:rPr>
                <w:b/>
                <w:bCs/>
                <w:i/>
                <w:iCs/>
                <w:sz w:val="22"/>
                <w:szCs w:val="22"/>
                <w:lang w:val="es-AR"/>
              </w:rPr>
              <w:t>Almacenamiento y transporte</w:t>
            </w:r>
          </w:p>
          <w:p w14:paraId="1DE3176F" w14:textId="77777777" w:rsidR="00244113" w:rsidRPr="005A2099" w:rsidRDefault="00244113" w:rsidP="00244113">
            <w:pPr>
              <w:tabs>
                <w:tab w:val="left" w:pos="3703"/>
              </w:tabs>
              <w:autoSpaceDE w:val="0"/>
              <w:autoSpaceDN w:val="0"/>
              <w:adjustRightInd w:val="0"/>
              <w:rPr>
                <w:b/>
                <w:bCs/>
                <w:sz w:val="22"/>
                <w:szCs w:val="22"/>
                <w:lang w:val="es-AR"/>
              </w:rPr>
            </w:pPr>
          </w:p>
          <w:p w14:paraId="2C06B440" w14:textId="77777777" w:rsidR="00244113" w:rsidRPr="005A2099" w:rsidRDefault="00244113" w:rsidP="00244113">
            <w:pPr>
              <w:pStyle w:val="ListParagraph"/>
              <w:numPr>
                <w:ilvl w:val="1"/>
                <w:numId w:val="15"/>
              </w:numPr>
              <w:rPr>
                <w:sz w:val="22"/>
                <w:szCs w:val="22"/>
              </w:rPr>
            </w:pPr>
            <w:r w:rsidRPr="005A2099">
              <w:rPr>
                <w:sz w:val="22"/>
                <w:szCs w:val="22"/>
              </w:rPr>
              <w:t>Semen straws were stored only with semen or embryos of equivalent health status. /</w:t>
            </w:r>
            <w:r w:rsidRPr="005A2099">
              <w:rPr>
                <w:i/>
                <w:iCs/>
                <w:sz w:val="22"/>
                <w:szCs w:val="22"/>
              </w:rPr>
              <w:t xml:space="preserve"> </w:t>
            </w:r>
          </w:p>
          <w:p w14:paraId="183DB433" w14:textId="77777777" w:rsidR="00244113" w:rsidRPr="005A2099" w:rsidRDefault="00244113" w:rsidP="00244113">
            <w:pPr>
              <w:pStyle w:val="ListParagraph"/>
              <w:rPr>
                <w:sz w:val="22"/>
                <w:szCs w:val="22"/>
                <w:lang w:val="es-AR"/>
              </w:rPr>
            </w:pPr>
            <w:r w:rsidRPr="005A2099">
              <w:rPr>
                <w:i/>
                <w:iCs/>
                <w:sz w:val="22"/>
                <w:szCs w:val="22"/>
                <w:lang w:val="es-AR"/>
              </w:rPr>
              <w:t>Las pajuelas de semen se almacenaron únicamente con semen o embriones de estado sanitario equivalente</w:t>
            </w:r>
            <w:r w:rsidRPr="005A2099">
              <w:rPr>
                <w:sz w:val="22"/>
                <w:szCs w:val="22"/>
                <w:lang w:val="es-AR"/>
              </w:rPr>
              <w:t>.</w:t>
            </w:r>
          </w:p>
          <w:p w14:paraId="1236BDCE" w14:textId="77777777" w:rsidR="00244113" w:rsidRPr="005A2099" w:rsidRDefault="00244113" w:rsidP="00244113">
            <w:pPr>
              <w:pStyle w:val="ListParagraph"/>
              <w:rPr>
                <w:sz w:val="22"/>
                <w:szCs w:val="22"/>
                <w:lang w:val="es-AR"/>
              </w:rPr>
            </w:pPr>
          </w:p>
          <w:p w14:paraId="591C40EE" w14:textId="77777777" w:rsidR="00244113" w:rsidRPr="005A2099" w:rsidRDefault="00244113" w:rsidP="00244113">
            <w:pPr>
              <w:pStyle w:val="ListParagraph"/>
              <w:numPr>
                <w:ilvl w:val="1"/>
                <w:numId w:val="15"/>
              </w:numPr>
              <w:rPr>
                <w:sz w:val="22"/>
                <w:szCs w:val="22"/>
              </w:rPr>
            </w:pPr>
            <w:r w:rsidRPr="005A2099">
              <w:rPr>
                <w:sz w:val="22"/>
                <w:szCs w:val="22"/>
              </w:rPr>
              <w:t xml:space="preserve">The shipping container in which the semen will be transported to Ecuador is new or disinfected and free of contamination. / </w:t>
            </w:r>
          </w:p>
          <w:p w14:paraId="2BF3D409" w14:textId="77777777" w:rsidR="00244113" w:rsidRPr="005A2099" w:rsidRDefault="00244113" w:rsidP="00244113">
            <w:pPr>
              <w:pStyle w:val="ListParagraph"/>
              <w:rPr>
                <w:sz w:val="22"/>
                <w:szCs w:val="22"/>
                <w:lang w:val="es-AR"/>
              </w:rPr>
            </w:pPr>
            <w:r w:rsidRPr="005A2099">
              <w:rPr>
                <w:i/>
                <w:iCs/>
                <w:sz w:val="22"/>
                <w:szCs w:val="22"/>
                <w:lang w:val="es-AR"/>
              </w:rPr>
              <w:t>El contenedor de transporte en el que se transportará el semen a Ecuador es nuevo o está desinfectado y libre de contaminación</w:t>
            </w:r>
            <w:r w:rsidRPr="005A2099">
              <w:rPr>
                <w:sz w:val="22"/>
                <w:szCs w:val="22"/>
                <w:lang w:val="es-AR"/>
              </w:rPr>
              <w:t>.</w:t>
            </w:r>
          </w:p>
          <w:p w14:paraId="441A347C" w14:textId="77777777" w:rsidR="00244113" w:rsidRPr="005A2099" w:rsidRDefault="00244113" w:rsidP="00244113">
            <w:pPr>
              <w:rPr>
                <w:sz w:val="22"/>
                <w:szCs w:val="22"/>
              </w:rPr>
            </w:pPr>
            <w:r w:rsidRPr="005A2099">
              <w:rPr>
                <w:sz w:val="22"/>
                <w:szCs w:val="22"/>
                <w:lang w:val="es-AR"/>
              </w:rPr>
              <w:t xml:space="preserve">             </w:t>
            </w:r>
            <w:r w:rsidRPr="005A2099">
              <w:rPr>
                <w:sz w:val="22"/>
                <w:szCs w:val="22"/>
              </w:rPr>
              <w:t xml:space="preserve">* If the shipping container has been disinfected: / </w:t>
            </w:r>
          </w:p>
          <w:p w14:paraId="3C5C635F" w14:textId="77777777" w:rsidR="00244113" w:rsidRPr="005A2099" w:rsidRDefault="00244113" w:rsidP="00244113">
            <w:pPr>
              <w:rPr>
                <w:sz w:val="22"/>
                <w:szCs w:val="22"/>
                <w:lang w:val="es-AR"/>
              </w:rPr>
            </w:pPr>
            <w:r w:rsidRPr="00ED4888">
              <w:rPr>
                <w:sz w:val="22"/>
                <w:szCs w:val="22"/>
              </w:rPr>
              <w:t xml:space="preserve">             </w:t>
            </w:r>
            <w:r w:rsidRPr="005A2099">
              <w:rPr>
                <w:sz w:val="22"/>
                <w:szCs w:val="22"/>
                <w:lang w:val="es-AR"/>
              </w:rPr>
              <w:t>*</w:t>
            </w:r>
            <w:r w:rsidRPr="005A2099">
              <w:rPr>
                <w:i/>
                <w:iCs/>
                <w:sz w:val="22"/>
                <w:szCs w:val="22"/>
                <w:lang w:val="es-AR"/>
              </w:rPr>
              <w:t>Si el contenedor de transporte ha sido desinfectado</w:t>
            </w:r>
            <w:r w:rsidRPr="005A2099">
              <w:rPr>
                <w:sz w:val="22"/>
                <w:szCs w:val="22"/>
                <w:lang w:val="es-AR"/>
              </w:rPr>
              <w:t xml:space="preserve">: </w:t>
            </w:r>
          </w:p>
          <w:p w14:paraId="3F5D03AF" w14:textId="77777777" w:rsidR="00244113" w:rsidRPr="005A2099" w:rsidRDefault="00244113" w:rsidP="00244113">
            <w:pPr>
              <w:pStyle w:val="ListParagraph"/>
              <w:numPr>
                <w:ilvl w:val="0"/>
                <w:numId w:val="18"/>
              </w:numPr>
              <w:rPr>
                <w:sz w:val="22"/>
                <w:szCs w:val="22"/>
                <w:lang w:val="es-AR"/>
              </w:rPr>
            </w:pPr>
            <w:r w:rsidRPr="005A2099">
              <w:rPr>
                <w:sz w:val="22"/>
                <w:szCs w:val="22"/>
                <w:lang w:val="es-AR"/>
              </w:rPr>
              <w:t>Disinfectant (active chemical)</w:t>
            </w:r>
            <w:r w:rsidRPr="005A2099">
              <w:rPr>
                <w:i/>
                <w:iCs/>
                <w:sz w:val="22"/>
                <w:szCs w:val="22"/>
                <w:lang w:val="es-AR"/>
              </w:rPr>
              <w:t xml:space="preserve"> / Desinfectante (producto químico activo) </w:t>
            </w:r>
            <w:r w:rsidRPr="005A2099">
              <w:rPr>
                <w:sz w:val="22"/>
                <w:szCs w:val="22"/>
                <w:lang w:val="es-AR"/>
              </w:rPr>
              <w:t>_____________________</w:t>
            </w:r>
          </w:p>
          <w:p w14:paraId="6E63380C" w14:textId="77777777" w:rsidR="00244113" w:rsidRPr="005A2099" w:rsidRDefault="00244113" w:rsidP="00244113">
            <w:pPr>
              <w:pStyle w:val="ListParagraph"/>
              <w:numPr>
                <w:ilvl w:val="0"/>
                <w:numId w:val="18"/>
              </w:numPr>
              <w:rPr>
                <w:sz w:val="22"/>
                <w:szCs w:val="22"/>
                <w:lang w:val="es-AR"/>
              </w:rPr>
            </w:pPr>
            <w:r w:rsidRPr="005A2099">
              <w:rPr>
                <w:sz w:val="22"/>
                <w:szCs w:val="22"/>
                <w:lang w:val="es-AR"/>
              </w:rPr>
              <w:t xml:space="preserve">Date of disinfection / </w:t>
            </w:r>
            <w:r w:rsidRPr="005A2099">
              <w:rPr>
                <w:i/>
                <w:iCs/>
                <w:sz w:val="22"/>
                <w:szCs w:val="22"/>
                <w:lang w:val="es-AR"/>
              </w:rPr>
              <w:t xml:space="preserve">Fecha de desinfección </w:t>
            </w:r>
            <w:r w:rsidRPr="005A2099">
              <w:rPr>
                <w:sz w:val="22"/>
                <w:szCs w:val="22"/>
                <w:lang w:val="es-AR"/>
              </w:rPr>
              <w:t>_____________________</w:t>
            </w:r>
          </w:p>
          <w:p w14:paraId="6F6A1EA4" w14:textId="77777777" w:rsidR="00244113" w:rsidRPr="005A2099" w:rsidRDefault="00244113" w:rsidP="00244113">
            <w:pPr>
              <w:pStyle w:val="ListParagraph"/>
              <w:ind w:left="1440"/>
              <w:rPr>
                <w:sz w:val="22"/>
                <w:szCs w:val="22"/>
                <w:lang w:val="es-AR"/>
              </w:rPr>
            </w:pPr>
          </w:p>
          <w:p w14:paraId="55266433" w14:textId="77777777" w:rsidR="00244113" w:rsidRPr="005A2099" w:rsidRDefault="00244113" w:rsidP="00244113">
            <w:pPr>
              <w:pStyle w:val="ListParagraph"/>
              <w:numPr>
                <w:ilvl w:val="1"/>
                <w:numId w:val="15"/>
              </w:numPr>
              <w:rPr>
                <w:sz w:val="22"/>
                <w:szCs w:val="22"/>
              </w:rPr>
            </w:pPr>
            <w:r w:rsidRPr="005A2099">
              <w:rPr>
                <w:sz w:val="22"/>
                <w:szCs w:val="22"/>
              </w:rPr>
              <w:t xml:space="preserve">The containers were kept in a storage location approved by the Official Competent Authority of Australia until the time of export. / </w:t>
            </w:r>
          </w:p>
          <w:p w14:paraId="3CDEE4A6" w14:textId="77777777" w:rsidR="00244113" w:rsidRPr="005A2099" w:rsidRDefault="00244113" w:rsidP="00244113">
            <w:pPr>
              <w:pStyle w:val="ListParagraph"/>
              <w:rPr>
                <w:sz w:val="22"/>
                <w:szCs w:val="22"/>
                <w:lang w:val="es-AR"/>
              </w:rPr>
            </w:pPr>
            <w:r w:rsidRPr="005A2099">
              <w:rPr>
                <w:i/>
                <w:iCs/>
                <w:sz w:val="22"/>
                <w:szCs w:val="22"/>
                <w:lang w:val="es-AR"/>
              </w:rPr>
              <w:t>Los contenedores se mantuvieron en un lugar de almacenamiento aprobado por la Autoridad Oficial Competente de Australia hasta el momento de la exportación</w:t>
            </w:r>
            <w:r w:rsidRPr="005A2099">
              <w:rPr>
                <w:sz w:val="22"/>
                <w:szCs w:val="22"/>
                <w:lang w:val="es-AR"/>
              </w:rPr>
              <w:t>.</w:t>
            </w:r>
          </w:p>
          <w:p w14:paraId="4DF69244" w14:textId="77777777" w:rsidR="00244113" w:rsidRPr="005A2099" w:rsidRDefault="00244113" w:rsidP="00244113">
            <w:pPr>
              <w:pStyle w:val="ListParagraph"/>
              <w:rPr>
                <w:sz w:val="22"/>
                <w:szCs w:val="22"/>
                <w:lang w:val="es-AR"/>
              </w:rPr>
            </w:pPr>
          </w:p>
          <w:p w14:paraId="07560C01" w14:textId="77777777" w:rsidR="00244113" w:rsidRPr="005A2099" w:rsidRDefault="00244113" w:rsidP="00244113">
            <w:pPr>
              <w:pStyle w:val="ListParagraph"/>
              <w:numPr>
                <w:ilvl w:val="1"/>
                <w:numId w:val="15"/>
              </w:numPr>
              <w:rPr>
                <w:sz w:val="22"/>
                <w:szCs w:val="22"/>
              </w:rPr>
            </w:pPr>
            <w:r w:rsidRPr="005A2099">
              <w:rPr>
                <w:sz w:val="22"/>
                <w:szCs w:val="22"/>
              </w:rPr>
              <w:t xml:space="preserve">Prior to shipment, the container with the previously identified semen straws was sealed with an official seal. </w:t>
            </w:r>
          </w:p>
          <w:p w14:paraId="0B1738EA" w14:textId="77777777" w:rsidR="00244113" w:rsidRDefault="00244113" w:rsidP="00244113">
            <w:pPr>
              <w:pStyle w:val="ListParagraph"/>
              <w:rPr>
                <w:i/>
                <w:iCs/>
                <w:sz w:val="22"/>
                <w:szCs w:val="22"/>
                <w:lang w:val="es-AR"/>
              </w:rPr>
            </w:pPr>
            <w:r w:rsidRPr="005A2099">
              <w:rPr>
                <w:i/>
                <w:iCs/>
                <w:sz w:val="22"/>
                <w:szCs w:val="22"/>
                <w:lang w:val="es-AR"/>
              </w:rPr>
              <w:t xml:space="preserve">Previo al envío, el contenedor con las pajuelas de semen anteriormente identificadas fue sellado con un sello oficial. </w:t>
            </w:r>
          </w:p>
          <w:p w14:paraId="14EF257A" w14:textId="77777777" w:rsidR="00244113" w:rsidRPr="005A2099" w:rsidRDefault="00244113" w:rsidP="00244113">
            <w:pPr>
              <w:pStyle w:val="ListParagraph"/>
              <w:rPr>
                <w:sz w:val="22"/>
                <w:szCs w:val="22"/>
                <w:lang w:val="es-AR"/>
              </w:rPr>
            </w:pPr>
          </w:p>
          <w:p w14:paraId="357D8333" w14:textId="77777777" w:rsidR="00244113" w:rsidRPr="005A2099" w:rsidRDefault="00244113" w:rsidP="00244113">
            <w:pPr>
              <w:pStyle w:val="ListParagraph"/>
              <w:numPr>
                <w:ilvl w:val="1"/>
                <w:numId w:val="15"/>
              </w:numPr>
              <w:rPr>
                <w:sz w:val="22"/>
                <w:szCs w:val="22"/>
              </w:rPr>
            </w:pPr>
            <w:r w:rsidRPr="005A2099">
              <w:rPr>
                <w:sz w:val="22"/>
                <w:szCs w:val="22"/>
              </w:rPr>
              <w:t xml:space="preserve">Added preservatives and antibiotics, including any mycoplasmicidal drugs used in diluents, must be clearly declared. / </w:t>
            </w:r>
          </w:p>
          <w:p w14:paraId="2B1F191D" w14:textId="77777777" w:rsidR="00244113" w:rsidRPr="005A2099" w:rsidRDefault="00244113" w:rsidP="00244113">
            <w:pPr>
              <w:pStyle w:val="ListParagraph"/>
              <w:rPr>
                <w:sz w:val="22"/>
                <w:szCs w:val="22"/>
                <w:lang w:val="es-AR"/>
              </w:rPr>
            </w:pPr>
            <w:r w:rsidRPr="005A2099">
              <w:rPr>
                <w:i/>
                <w:iCs/>
                <w:sz w:val="22"/>
                <w:szCs w:val="22"/>
                <w:lang w:val="es-AR"/>
              </w:rPr>
              <w:t>Los conservantes y antibióticos añadidos, incluido cualquier medicamento micoplasmicida utilizado en los diluyentes, deben ser claramente declarados.</w:t>
            </w:r>
          </w:p>
          <w:p w14:paraId="6313425A" w14:textId="77777777" w:rsidR="00244113" w:rsidRDefault="00244113" w:rsidP="00244113">
            <w:pPr>
              <w:rPr>
                <w:sz w:val="22"/>
                <w:szCs w:val="22"/>
                <w:lang w:val="es-AR"/>
              </w:rPr>
            </w:pPr>
            <w:r w:rsidRPr="005A2099">
              <w:rPr>
                <w:sz w:val="22"/>
                <w:szCs w:val="22"/>
                <w:lang w:val="es-AR"/>
              </w:rPr>
              <w:t xml:space="preserve">             </w:t>
            </w:r>
            <w:r w:rsidRPr="00DC267F">
              <w:rPr>
                <w:b/>
                <w:bCs/>
                <w:sz w:val="22"/>
                <w:szCs w:val="22"/>
                <w:lang w:val="es-AR"/>
              </w:rPr>
              <w:t xml:space="preserve">Additive: / </w:t>
            </w:r>
            <w:r w:rsidRPr="00DC267F">
              <w:rPr>
                <w:b/>
                <w:bCs/>
                <w:i/>
                <w:iCs/>
                <w:sz w:val="22"/>
                <w:szCs w:val="22"/>
                <w:lang w:val="es-AR"/>
              </w:rPr>
              <w:t>Aditivo</w:t>
            </w:r>
            <w:r>
              <w:rPr>
                <w:b/>
                <w:bCs/>
                <w:sz w:val="22"/>
                <w:szCs w:val="22"/>
                <w:lang w:val="es-AR"/>
              </w:rPr>
              <w:t>:</w:t>
            </w:r>
            <w:r w:rsidRPr="00DC267F">
              <w:rPr>
                <w:sz w:val="22"/>
                <w:szCs w:val="22"/>
                <w:lang w:val="es-AR"/>
              </w:rPr>
              <w:t xml:space="preserve"> _____________________________</w:t>
            </w:r>
          </w:p>
          <w:p w14:paraId="74E56835" w14:textId="77777777" w:rsidR="00244113" w:rsidRPr="005A2099" w:rsidRDefault="00244113" w:rsidP="00244113">
            <w:pPr>
              <w:rPr>
                <w:sz w:val="22"/>
                <w:szCs w:val="22"/>
                <w:lang w:val="es-AR"/>
              </w:rPr>
            </w:pPr>
          </w:p>
          <w:p w14:paraId="1FDBC094" w14:textId="77777777" w:rsidR="00244113" w:rsidRPr="00DE7A36" w:rsidRDefault="00244113" w:rsidP="00244113">
            <w:pPr>
              <w:pStyle w:val="ListParagraph"/>
              <w:numPr>
                <w:ilvl w:val="1"/>
                <w:numId w:val="15"/>
              </w:numPr>
              <w:rPr>
                <w:dstrike/>
                <w:sz w:val="22"/>
                <w:szCs w:val="22"/>
              </w:rPr>
            </w:pPr>
            <w:r w:rsidRPr="00DE7A36">
              <w:rPr>
                <w:dstrike/>
                <w:sz w:val="22"/>
                <w:szCs w:val="22"/>
              </w:rPr>
              <w:t xml:space="preserve">All shipping containers in which the semen will be transported to Ecuador were sealed under the supervision of an Australian Government Official Veterinarian, using tamper-evident seals, positioned to ensure that no semen straws can be added after the transport container has been sealed. / </w:t>
            </w:r>
          </w:p>
          <w:p w14:paraId="4C77A30A" w14:textId="77777777" w:rsidR="00244113" w:rsidRPr="00DE7A36" w:rsidRDefault="00244113" w:rsidP="00244113">
            <w:pPr>
              <w:pStyle w:val="ListParagraph"/>
              <w:rPr>
                <w:dstrike/>
                <w:sz w:val="22"/>
                <w:szCs w:val="22"/>
                <w:lang w:val="es-AR"/>
              </w:rPr>
            </w:pPr>
            <w:r w:rsidRPr="00DE7A36">
              <w:rPr>
                <w:i/>
                <w:iCs/>
                <w:dstrike/>
                <w:sz w:val="22"/>
                <w:szCs w:val="22"/>
                <w:lang w:val="es-AR"/>
              </w:rPr>
              <w:t xml:space="preserve">Todos los contenedores de transporte en los que se transportará el semen a Ecuador fueron sellados bajo la supervisión de un Veterinario Oficial del gobierno de Australia, utilizando sellos a prueba de </w:t>
            </w:r>
            <w:r w:rsidRPr="00DE7A36">
              <w:rPr>
                <w:i/>
                <w:iCs/>
                <w:dstrike/>
                <w:sz w:val="22"/>
                <w:szCs w:val="22"/>
                <w:lang w:val="es-AR"/>
              </w:rPr>
              <w:lastRenderedPageBreak/>
              <w:t>manipulaciones, colocados de manera que se garantice que no se puedan añadir pajuelas de semen después de haber sellado el contenedor de transporte</w:t>
            </w:r>
            <w:r w:rsidRPr="00DE7A36">
              <w:rPr>
                <w:dstrike/>
                <w:sz w:val="22"/>
                <w:szCs w:val="22"/>
                <w:lang w:val="es-AR"/>
              </w:rPr>
              <w:t>.</w:t>
            </w:r>
          </w:p>
          <w:p w14:paraId="24B69618" w14:textId="77777777" w:rsidR="00244113" w:rsidRPr="005A2099" w:rsidRDefault="00244113" w:rsidP="00244113">
            <w:pPr>
              <w:pStyle w:val="ListParagraph"/>
              <w:rPr>
                <w:sz w:val="22"/>
                <w:szCs w:val="22"/>
              </w:rPr>
            </w:pPr>
            <w:r w:rsidRPr="005A2099">
              <w:rPr>
                <w:sz w:val="22"/>
                <w:szCs w:val="22"/>
              </w:rPr>
              <w:t xml:space="preserve">*In case of transferring semen straws from one transport container to another: / </w:t>
            </w:r>
          </w:p>
          <w:p w14:paraId="0BA8D9EF" w14:textId="77777777" w:rsidR="00244113" w:rsidRPr="005A2099" w:rsidRDefault="00244113" w:rsidP="00244113">
            <w:pPr>
              <w:pStyle w:val="ListParagraph"/>
              <w:rPr>
                <w:sz w:val="22"/>
                <w:szCs w:val="22"/>
                <w:lang w:val="es-AR"/>
              </w:rPr>
            </w:pPr>
            <w:r w:rsidRPr="005A2099">
              <w:rPr>
                <w:sz w:val="22"/>
                <w:szCs w:val="22"/>
                <w:lang w:val="es-AR"/>
              </w:rPr>
              <w:t>*</w:t>
            </w:r>
            <w:r w:rsidRPr="005A2099">
              <w:rPr>
                <w:i/>
                <w:iCs/>
                <w:sz w:val="22"/>
                <w:szCs w:val="22"/>
                <w:lang w:val="es-AR"/>
              </w:rPr>
              <w:t>En caso de trasladar las pajuelas de semen de un contenedor de transporte a otro</w:t>
            </w:r>
            <w:r w:rsidRPr="005A2099">
              <w:rPr>
                <w:sz w:val="22"/>
                <w:szCs w:val="22"/>
                <w:lang w:val="es-AR"/>
              </w:rPr>
              <w:t>:</w:t>
            </w:r>
          </w:p>
          <w:p w14:paraId="67BD56AD" w14:textId="77777777" w:rsidR="00244113" w:rsidRPr="005A2099" w:rsidRDefault="00244113" w:rsidP="00244113">
            <w:pPr>
              <w:pStyle w:val="ListParagraph"/>
              <w:numPr>
                <w:ilvl w:val="0"/>
                <w:numId w:val="17"/>
              </w:numPr>
              <w:rPr>
                <w:sz w:val="22"/>
                <w:szCs w:val="22"/>
                <w:lang w:val="es-AR"/>
              </w:rPr>
            </w:pPr>
            <w:r w:rsidRPr="005A2099">
              <w:rPr>
                <w:sz w:val="22"/>
                <w:szCs w:val="22"/>
                <w:lang w:val="es-AR"/>
              </w:rPr>
              <w:t xml:space="preserve">Date of transfer / </w:t>
            </w:r>
            <w:r w:rsidRPr="005A2099">
              <w:rPr>
                <w:i/>
                <w:iCs/>
                <w:sz w:val="22"/>
                <w:szCs w:val="22"/>
                <w:lang w:val="es-AR"/>
              </w:rPr>
              <w:t>Fecha de traslado</w:t>
            </w:r>
            <w:r w:rsidRPr="005A2099">
              <w:rPr>
                <w:sz w:val="22"/>
                <w:szCs w:val="22"/>
                <w:lang w:val="es-AR"/>
              </w:rPr>
              <w:t xml:space="preserve"> </w:t>
            </w:r>
            <w:r w:rsidRPr="00E34322">
              <w:rPr>
                <w:sz w:val="22"/>
                <w:szCs w:val="22"/>
                <w:lang w:val="es-AR"/>
              </w:rPr>
              <w:t xml:space="preserve">___________________________________________  </w:t>
            </w:r>
          </w:p>
          <w:p w14:paraId="65B3152B" w14:textId="77777777" w:rsidR="00244113" w:rsidRPr="005A2099" w:rsidRDefault="00244113" w:rsidP="00244113">
            <w:pPr>
              <w:pStyle w:val="ListParagraph"/>
              <w:numPr>
                <w:ilvl w:val="0"/>
                <w:numId w:val="17"/>
              </w:numPr>
              <w:rPr>
                <w:sz w:val="22"/>
                <w:szCs w:val="22"/>
              </w:rPr>
            </w:pPr>
            <w:r w:rsidRPr="005A2099">
              <w:rPr>
                <w:sz w:val="22"/>
                <w:szCs w:val="22"/>
              </w:rPr>
              <w:t xml:space="preserve">Name of the authorized collection center / </w:t>
            </w:r>
            <w:r w:rsidRPr="005A2099">
              <w:rPr>
                <w:i/>
                <w:iCs/>
                <w:sz w:val="22"/>
                <w:szCs w:val="22"/>
              </w:rPr>
              <w:t>Nombre del centro de colecta autorizado</w:t>
            </w:r>
            <w:r w:rsidRPr="005A2099">
              <w:rPr>
                <w:sz w:val="22"/>
                <w:szCs w:val="22"/>
              </w:rPr>
              <w:t xml:space="preserve"> ________________________________________________________________________</w:t>
            </w:r>
          </w:p>
          <w:p w14:paraId="22400929" w14:textId="77777777" w:rsidR="00244113" w:rsidRPr="005A2099" w:rsidRDefault="00244113" w:rsidP="00244113">
            <w:pPr>
              <w:pStyle w:val="ListParagraph"/>
              <w:numPr>
                <w:ilvl w:val="0"/>
                <w:numId w:val="17"/>
              </w:numPr>
              <w:rPr>
                <w:sz w:val="22"/>
                <w:szCs w:val="22"/>
              </w:rPr>
            </w:pPr>
            <w:r w:rsidRPr="005A2099">
              <w:rPr>
                <w:sz w:val="22"/>
                <w:szCs w:val="22"/>
              </w:rPr>
              <w:t xml:space="preserve">Reason for transfer / </w:t>
            </w:r>
            <w:r w:rsidRPr="005A2099">
              <w:rPr>
                <w:i/>
                <w:iCs/>
                <w:sz w:val="22"/>
                <w:szCs w:val="22"/>
              </w:rPr>
              <w:t>Motivo del traslado</w:t>
            </w:r>
            <w:r w:rsidRPr="005A2099">
              <w:rPr>
                <w:sz w:val="22"/>
                <w:szCs w:val="22"/>
              </w:rPr>
              <w:t xml:space="preserve"> </w:t>
            </w:r>
            <w:r>
              <w:rPr>
                <w:sz w:val="22"/>
                <w:szCs w:val="22"/>
              </w:rPr>
              <w:t>_______________________________________</w:t>
            </w:r>
          </w:p>
          <w:p w14:paraId="0DAC2B03" w14:textId="77777777" w:rsidR="00244113" w:rsidRPr="005A2099" w:rsidRDefault="00244113" w:rsidP="00244113">
            <w:pPr>
              <w:pStyle w:val="ListParagraph"/>
              <w:numPr>
                <w:ilvl w:val="0"/>
                <w:numId w:val="17"/>
              </w:numPr>
              <w:rPr>
                <w:sz w:val="22"/>
                <w:szCs w:val="22"/>
              </w:rPr>
            </w:pPr>
            <w:r w:rsidRPr="005A2099">
              <w:rPr>
                <w:sz w:val="22"/>
                <w:szCs w:val="22"/>
              </w:rPr>
              <w:t xml:space="preserve">Name of the veterinarian involved in the transfer / </w:t>
            </w:r>
            <w:r w:rsidRPr="005A2099">
              <w:rPr>
                <w:i/>
                <w:iCs/>
                <w:sz w:val="22"/>
                <w:szCs w:val="22"/>
              </w:rPr>
              <w:t>Nombre del veterinario implicado en el traslado</w:t>
            </w:r>
            <w:r w:rsidRPr="005A2099">
              <w:rPr>
                <w:sz w:val="22"/>
                <w:szCs w:val="22"/>
              </w:rPr>
              <w:t xml:space="preserve"> _________________________________________________________________________</w:t>
            </w:r>
          </w:p>
          <w:p w14:paraId="20FABFA6" w14:textId="77777777" w:rsidR="00244113" w:rsidRPr="005A2099" w:rsidRDefault="00244113" w:rsidP="00244113">
            <w:pPr>
              <w:rPr>
                <w:sz w:val="22"/>
                <w:szCs w:val="22"/>
              </w:rPr>
            </w:pPr>
          </w:p>
          <w:p w14:paraId="4E970790" w14:textId="77777777" w:rsidR="00244113" w:rsidRPr="00DE7A36" w:rsidRDefault="00244113" w:rsidP="00244113">
            <w:pPr>
              <w:tabs>
                <w:tab w:val="left" w:pos="1159"/>
              </w:tabs>
              <w:rPr>
                <w:dstrike/>
                <w:sz w:val="22"/>
                <w:szCs w:val="22"/>
                <w:lang w:val="es-AR"/>
              </w:rPr>
            </w:pPr>
            <w:r w:rsidRPr="00DE7A36">
              <w:rPr>
                <w:b/>
                <w:bCs/>
                <w:dstrike/>
                <w:sz w:val="22"/>
                <w:szCs w:val="22"/>
                <w:lang w:val="es-AR"/>
              </w:rPr>
              <w:t>Seal number: XXXXXX</w:t>
            </w:r>
          </w:p>
          <w:p w14:paraId="7546A028" w14:textId="130A0B5D" w:rsidR="002978BA" w:rsidRPr="00DE7A36" w:rsidRDefault="00244113" w:rsidP="00244113">
            <w:pPr>
              <w:rPr>
                <w:dstrike/>
                <w:lang w:val="es-AR"/>
              </w:rPr>
            </w:pPr>
            <w:r w:rsidRPr="00DE7A36">
              <w:rPr>
                <w:b/>
                <w:bCs/>
                <w:i/>
                <w:iCs/>
                <w:dstrike/>
                <w:sz w:val="22"/>
                <w:szCs w:val="22"/>
                <w:lang w:val="es-AR"/>
              </w:rPr>
              <w:t>Número del sello</w:t>
            </w:r>
            <w:r w:rsidRPr="00DE7A36">
              <w:rPr>
                <w:b/>
                <w:bCs/>
                <w:dstrike/>
                <w:sz w:val="22"/>
                <w:szCs w:val="22"/>
                <w:lang w:val="es-AR"/>
              </w:rPr>
              <w:t>:</w:t>
            </w:r>
          </w:p>
          <w:p w14:paraId="2C14C376" w14:textId="77777777" w:rsidR="00B577AD" w:rsidRPr="007B0F66" w:rsidRDefault="00B577AD" w:rsidP="00406BD3">
            <w:pPr>
              <w:rPr>
                <w:lang w:val="es-AR"/>
              </w:rPr>
            </w:pPr>
          </w:p>
          <w:p w14:paraId="6B34CE9B" w14:textId="77777777" w:rsidR="00B577AD" w:rsidRPr="007B0F66" w:rsidRDefault="00B577AD" w:rsidP="00406BD3">
            <w:pPr>
              <w:rPr>
                <w:lang w:val="es-AR"/>
              </w:rPr>
            </w:pPr>
          </w:p>
          <w:p w14:paraId="2D949B69" w14:textId="77777777" w:rsidR="00B577AD" w:rsidRPr="007B0F66" w:rsidRDefault="00B577AD" w:rsidP="00406BD3">
            <w:pPr>
              <w:rPr>
                <w:lang w:val="es-AR"/>
              </w:rPr>
            </w:pPr>
          </w:p>
          <w:p w14:paraId="38F07127" w14:textId="63E6F011" w:rsidR="00B577AD" w:rsidRPr="007B0F66" w:rsidRDefault="00B577AD" w:rsidP="00406BD3">
            <w:pPr>
              <w:rPr>
                <w:lang w:val="es-AR"/>
              </w:rPr>
            </w:pPr>
          </w:p>
        </w:tc>
      </w:tr>
    </w:tbl>
    <w:p w14:paraId="26CCA247" w14:textId="77777777" w:rsidR="00B577AD" w:rsidRDefault="00B577AD" w:rsidP="005E71F4">
      <w:pPr>
        <w:rPr>
          <w:lang w:val="es-AR"/>
        </w:rPr>
      </w:pPr>
    </w:p>
    <w:p w14:paraId="31A3FFAA" w14:textId="77777777" w:rsidR="005E71F4" w:rsidRDefault="005E71F4" w:rsidP="005E71F4">
      <w:pPr>
        <w:rPr>
          <w:lang w:val="es-AR"/>
        </w:rPr>
      </w:pPr>
    </w:p>
    <w:p w14:paraId="770BF5E1" w14:textId="77777777" w:rsidR="005E71F4" w:rsidRDefault="005E71F4" w:rsidP="005E71F4">
      <w:pPr>
        <w:rPr>
          <w:lang w:val="es-AR"/>
        </w:rPr>
      </w:pPr>
    </w:p>
    <w:p w14:paraId="00D45019" w14:textId="77777777" w:rsidR="005E71F4" w:rsidRDefault="005E71F4" w:rsidP="005E71F4">
      <w:pPr>
        <w:rPr>
          <w:lang w:val="es-AR"/>
        </w:rPr>
      </w:pPr>
    </w:p>
    <w:p w14:paraId="2A7CE07C" w14:textId="77777777" w:rsidR="005E71F4" w:rsidRDefault="005E71F4" w:rsidP="005E71F4">
      <w:pPr>
        <w:rPr>
          <w:lang w:val="es-AR"/>
        </w:rPr>
        <w:sectPr w:rsidR="005E71F4" w:rsidSect="00F64F75">
          <w:headerReference w:type="default" r:id="rId11"/>
          <w:footerReference w:type="default" r:id="rId12"/>
          <w:pgSz w:w="11907" w:h="16840"/>
          <w:pgMar w:top="851" w:right="737" w:bottom="851" w:left="737" w:header="720" w:footer="720" w:gutter="0"/>
          <w:paperSrc w:first="256" w:other="256"/>
          <w:cols w:space="720"/>
        </w:sectPr>
      </w:pPr>
    </w:p>
    <w:p w14:paraId="589E87B5" w14:textId="77777777" w:rsidR="00CF2155" w:rsidRPr="00565026" w:rsidRDefault="00CF2155" w:rsidP="00CF2155">
      <w:pPr>
        <w:tabs>
          <w:tab w:val="left" w:pos="4256"/>
        </w:tabs>
        <w:jc w:val="center"/>
      </w:pPr>
      <w:r w:rsidRPr="00565026">
        <w:lastRenderedPageBreak/>
        <w:t>ATTACHMENT TO VETERINARY CERTIFICATE</w:t>
      </w:r>
    </w:p>
    <w:p w14:paraId="54C92197" w14:textId="77777777" w:rsidR="00CF2155" w:rsidRPr="00565026" w:rsidRDefault="00CF2155" w:rsidP="00CF2155">
      <w:pPr>
        <w:tabs>
          <w:tab w:val="left" w:pos="9165"/>
        </w:tabs>
      </w:pPr>
      <w:r w:rsidRPr="00565026">
        <w:tab/>
      </w:r>
    </w:p>
    <w:p w14:paraId="431A7AD7" w14:textId="77777777" w:rsidR="00CF2155" w:rsidRPr="00456363" w:rsidRDefault="00CF2155" w:rsidP="00CF2155">
      <w:pPr>
        <w:rPr>
          <w:b/>
          <w:bCs/>
          <w:i/>
        </w:rPr>
      </w:pPr>
      <w:r w:rsidRPr="00456363">
        <w:t xml:space="preserve">1. Name and Address of the centre for collection and processing of semen (SCC) / </w:t>
      </w:r>
      <w:r w:rsidRPr="00CF2155">
        <w:rPr>
          <w:rStyle w:val="Emphasis"/>
          <w:b w:val="0"/>
          <w:bCs w:val="0"/>
          <w:i/>
          <w:sz w:val="21"/>
          <w:szCs w:val="21"/>
          <w:lang w:eastAsia="zh-CN"/>
        </w:rPr>
        <w:t xml:space="preserve">Nombre y dirección del Centro de Colecta y Procesamiento de Semen (SCC): </w:t>
      </w:r>
      <w:r w:rsidRPr="00456363">
        <w:rPr>
          <w:rStyle w:val="Emphasis"/>
          <w:i/>
          <w:sz w:val="21"/>
          <w:szCs w:val="21"/>
          <w:lang w:eastAsia="zh-CN"/>
        </w:rPr>
        <w:t>_____________________________________________</w:t>
      </w:r>
    </w:p>
    <w:p w14:paraId="69E773E7" w14:textId="77777777" w:rsidR="00CF2155" w:rsidRPr="006A3657" w:rsidRDefault="00CF2155" w:rsidP="00CF2155">
      <w:pPr>
        <w:rPr>
          <w:i/>
          <w:lang w:val="es-AR"/>
        </w:rPr>
      </w:pPr>
      <w:r w:rsidRPr="007622FB">
        <w:rPr>
          <w:lang w:val="es-AR"/>
        </w:rPr>
        <w:t xml:space="preserve">2. </w:t>
      </w:r>
      <w:r w:rsidRPr="00407606">
        <w:rPr>
          <w:lang w:val="es-AR"/>
        </w:rPr>
        <w:t xml:space="preserve">SCC registration number / </w:t>
      </w:r>
      <w:r w:rsidRPr="00CF2155">
        <w:rPr>
          <w:rStyle w:val="Emphasis"/>
          <w:b w:val="0"/>
          <w:bCs w:val="0"/>
          <w:i/>
          <w:sz w:val="21"/>
          <w:szCs w:val="21"/>
          <w:lang w:val="es-AR" w:eastAsia="zh-CN"/>
        </w:rPr>
        <w:t>Número de Registro del</w:t>
      </w:r>
      <w:r w:rsidRPr="00CF2155">
        <w:rPr>
          <w:b/>
          <w:bCs/>
          <w:lang w:val="es-AR"/>
        </w:rPr>
        <w:t>:</w:t>
      </w:r>
      <w:r w:rsidRPr="006A3657">
        <w:rPr>
          <w:lang w:val="es-AR"/>
        </w:rPr>
        <w:t xml:space="preserve"> </w:t>
      </w:r>
      <w:r w:rsidRPr="006A3657">
        <w:rPr>
          <w:i/>
          <w:lang w:val="es-AR"/>
        </w:rPr>
        <w:t>_____________________________________</w:t>
      </w:r>
    </w:p>
    <w:p w14:paraId="6F565109" w14:textId="77777777" w:rsidR="00CF2155" w:rsidRPr="006A3657" w:rsidRDefault="00CF2155" w:rsidP="00CF2155">
      <w:pPr>
        <w:rPr>
          <w:i/>
          <w:lang w:val="es-AR"/>
        </w:rPr>
      </w:pPr>
    </w:p>
    <w:p w14:paraId="5D6FCA97" w14:textId="77777777" w:rsidR="00CF2155" w:rsidRPr="00CF2155" w:rsidRDefault="00CF2155" w:rsidP="00CF2155">
      <w:pPr>
        <w:rPr>
          <w:rStyle w:val="Emphasis"/>
          <w:b w:val="0"/>
          <w:bCs w:val="0"/>
          <w:i/>
          <w:sz w:val="21"/>
          <w:szCs w:val="21"/>
          <w:lang w:val="es-AR" w:eastAsia="zh-CN"/>
        </w:rPr>
      </w:pPr>
      <w:r w:rsidRPr="006A3657">
        <w:rPr>
          <w:lang w:val="es-AR"/>
        </w:rPr>
        <w:t xml:space="preserve">3. Regarding the donor animal(s) / </w:t>
      </w:r>
      <w:r w:rsidRPr="00CF2155">
        <w:rPr>
          <w:rStyle w:val="Emphasis"/>
          <w:b w:val="0"/>
          <w:bCs w:val="0"/>
          <w:i/>
          <w:sz w:val="21"/>
          <w:szCs w:val="21"/>
          <w:lang w:val="es-AR" w:eastAsia="zh-CN"/>
        </w:rPr>
        <w:t>En relación con el donante (ó los donantes):</w:t>
      </w:r>
    </w:p>
    <w:p w14:paraId="24BBFAAB" w14:textId="77777777" w:rsidR="00CF2155" w:rsidRPr="006A3657" w:rsidRDefault="00CF2155" w:rsidP="00CF2155">
      <w:pPr>
        <w:rPr>
          <w:i/>
          <w:lang w:val="es-AR"/>
        </w:rPr>
      </w:pPr>
    </w:p>
    <w:tbl>
      <w:tblPr>
        <w:tblW w:w="1516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2410"/>
        <w:gridCol w:w="1559"/>
        <w:gridCol w:w="1701"/>
        <w:gridCol w:w="1417"/>
        <w:gridCol w:w="5529"/>
      </w:tblGrid>
      <w:tr w:rsidR="00CF2155" w:rsidRPr="00511C4F" w14:paraId="3662736A" w14:textId="77777777" w:rsidTr="002B0FF6">
        <w:tc>
          <w:tcPr>
            <w:tcW w:w="4962" w:type="dxa"/>
            <w:gridSpan w:val="2"/>
            <w:vAlign w:val="center"/>
          </w:tcPr>
          <w:p w14:paraId="5A8C369B" w14:textId="77777777" w:rsidR="00CF2155" w:rsidRPr="006A3657" w:rsidRDefault="00CF2155" w:rsidP="002B0FF6">
            <w:pPr>
              <w:pStyle w:val="Header"/>
              <w:tabs>
                <w:tab w:val="clear" w:pos="4153"/>
                <w:tab w:val="clear" w:pos="8306"/>
              </w:tabs>
              <w:jc w:val="center"/>
            </w:pPr>
            <w:r w:rsidRPr="006A3657">
              <w:rPr>
                <w:lang w:val="es-ES"/>
              </w:rPr>
              <w:t>Donor</w:t>
            </w:r>
            <w:r w:rsidRPr="006A3657">
              <w:rPr>
                <w:lang w:val="es-AR"/>
              </w:rPr>
              <w:t xml:space="preserve"> animal / </w:t>
            </w:r>
            <w:r w:rsidRPr="006A3657">
              <w:rPr>
                <w:i/>
                <w:sz w:val="21"/>
                <w:szCs w:val="21"/>
                <w:lang w:val="es-AR"/>
              </w:rPr>
              <w:t>Animal Donante</w:t>
            </w:r>
          </w:p>
        </w:tc>
        <w:tc>
          <w:tcPr>
            <w:tcW w:w="1559" w:type="dxa"/>
            <w:vMerge w:val="restart"/>
            <w:vAlign w:val="center"/>
          </w:tcPr>
          <w:p w14:paraId="5017B2E5" w14:textId="77777777" w:rsidR="00CF2155" w:rsidRPr="006A3657" w:rsidRDefault="00CF2155" w:rsidP="002B0FF6">
            <w:pPr>
              <w:pStyle w:val="Header"/>
              <w:tabs>
                <w:tab w:val="clear" w:pos="4153"/>
                <w:tab w:val="clear" w:pos="8306"/>
              </w:tabs>
              <w:jc w:val="center"/>
            </w:pPr>
            <w:r w:rsidRPr="006A3657">
              <w:rPr>
                <w:sz w:val="21"/>
                <w:szCs w:val="21"/>
                <w:lang w:val="es-AR"/>
              </w:rPr>
              <w:t>Breed</w:t>
            </w:r>
            <w:r w:rsidRPr="006A3657">
              <w:rPr>
                <w:i/>
                <w:sz w:val="21"/>
                <w:szCs w:val="21"/>
                <w:lang w:val="es-AR"/>
              </w:rPr>
              <w:t xml:space="preserve"> / Raza</w:t>
            </w:r>
          </w:p>
        </w:tc>
        <w:tc>
          <w:tcPr>
            <w:tcW w:w="1701" w:type="dxa"/>
            <w:vMerge w:val="restart"/>
            <w:vAlign w:val="center"/>
          </w:tcPr>
          <w:p w14:paraId="3836EC2F" w14:textId="77777777" w:rsidR="00CF2155" w:rsidRPr="006A3657" w:rsidRDefault="00CF2155" w:rsidP="002B0FF6">
            <w:pPr>
              <w:pStyle w:val="Header"/>
              <w:tabs>
                <w:tab w:val="clear" w:pos="4153"/>
                <w:tab w:val="clear" w:pos="8306"/>
              </w:tabs>
              <w:jc w:val="center"/>
            </w:pPr>
            <w:r w:rsidRPr="006A3657">
              <w:rPr>
                <w:sz w:val="21"/>
                <w:szCs w:val="21"/>
              </w:rPr>
              <w:t xml:space="preserve">Date of collection/ </w:t>
            </w:r>
            <w:r w:rsidRPr="006A3657">
              <w:rPr>
                <w:i/>
                <w:sz w:val="21"/>
                <w:szCs w:val="21"/>
              </w:rPr>
              <w:t>Fecha de colecta</w:t>
            </w:r>
          </w:p>
        </w:tc>
        <w:tc>
          <w:tcPr>
            <w:tcW w:w="1417" w:type="dxa"/>
            <w:vMerge w:val="restart"/>
            <w:vAlign w:val="center"/>
          </w:tcPr>
          <w:p w14:paraId="2E0F9D9E" w14:textId="77777777" w:rsidR="00CF2155" w:rsidRPr="006A3657" w:rsidRDefault="00CF2155" w:rsidP="002B0FF6">
            <w:pPr>
              <w:pStyle w:val="Header"/>
              <w:tabs>
                <w:tab w:val="clear" w:pos="4153"/>
                <w:tab w:val="clear" w:pos="8306"/>
              </w:tabs>
              <w:jc w:val="center"/>
              <w:rPr>
                <w:lang w:val="es-AR"/>
              </w:rPr>
            </w:pPr>
            <w:r w:rsidRPr="006A3657">
              <w:rPr>
                <w:sz w:val="21"/>
                <w:szCs w:val="21"/>
                <w:lang w:val="es-AR"/>
              </w:rPr>
              <w:t>N</w:t>
            </w:r>
            <w:r w:rsidRPr="006A3657">
              <w:rPr>
                <w:sz w:val="21"/>
                <w:szCs w:val="21"/>
                <w:vertAlign w:val="superscript"/>
                <w:lang w:val="es-AR"/>
              </w:rPr>
              <w:t>o</w:t>
            </w:r>
            <w:r w:rsidRPr="006A3657">
              <w:rPr>
                <w:sz w:val="21"/>
                <w:szCs w:val="21"/>
                <w:lang w:val="es-AR"/>
              </w:rPr>
              <w:t xml:space="preserve"> of doses /</w:t>
            </w:r>
            <w:r w:rsidRPr="006A3657">
              <w:rPr>
                <w:i/>
                <w:sz w:val="21"/>
                <w:szCs w:val="21"/>
                <w:lang w:val="es-AR"/>
              </w:rPr>
              <w:t xml:space="preserve"> </w:t>
            </w:r>
            <w:r w:rsidRPr="006A3657">
              <w:rPr>
                <w:i/>
                <w:sz w:val="21"/>
                <w:szCs w:val="21"/>
                <w:lang w:val="es-AR"/>
              </w:rPr>
              <w:br w:type="textWrapping" w:clear="all"/>
              <w:t>N</w:t>
            </w:r>
            <w:r w:rsidRPr="006A3657">
              <w:rPr>
                <w:i/>
                <w:sz w:val="21"/>
                <w:szCs w:val="21"/>
                <w:vertAlign w:val="superscript"/>
                <w:lang w:val="es-AR"/>
              </w:rPr>
              <w:t>o</w:t>
            </w:r>
            <w:r w:rsidRPr="006A3657">
              <w:rPr>
                <w:i/>
                <w:sz w:val="21"/>
                <w:szCs w:val="21"/>
                <w:lang w:val="es-AR"/>
              </w:rPr>
              <w:t xml:space="preserve"> de dosis</w:t>
            </w:r>
          </w:p>
        </w:tc>
        <w:tc>
          <w:tcPr>
            <w:tcW w:w="5529" w:type="dxa"/>
            <w:vMerge w:val="restart"/>
            <w:vAlign w:val="center"/>
          </w:tcPr>
          <w:p w14:paraId="281E885F" w14:textId="77777777" w:rsidR="00CF2155" w:rsidRPr="006A3657" w:rsidRDefault="00CF2155" w:rsidP="002B0FF6">
            <w:pPr>
              <w:pStyle w:val="Header"/>
              <w:tabs>
                <w:tab w:val="clear" w:pos="4153"/>
                <w:tab w:val="clear" w:pos="8306"/>
              </w:tabs>
              <w:jc w:val="center"/>
              <w:rPr>
                <w:lang w:val="es-AR"/>
              </w:rPr>
            </w:pPr>
            <w:r w:rsidRPr="006A3657">
              <w:rPr>
                <w:sz w:val="21"/>
                <w:szCs w:val="21"/>
                <w:lang w:val="es-AR"/>
              </w:rPr>
              <w:t xml:space="preserve">Straw Identification/ </w:t>
            </w:r>
            <w:r w:rsidRPr="006A3657">
              <w:rPr>
                <w:i/>
                <w:sz w:val="21"/>
                <w:szCs w:val="21"/>
                <w:lang w:val="es-AR"/>
              </w:rPr>
              <w:t>Identificacion de la pajuela</w:t>
            </w:r>
          </w:p>
        </w:tc>
      </w:tr>
      <w:tr w:rsidR="00CF2155" w:rsidRPr="00511C4F" w14:paraId="03B28963" w14:textId="77777777" w:rsidTr="002B0FF6">
        <w:trPr>
          <w:trHeight w:val="631"/>
        </w:trPr>
        <w:tc>
          <w:tcPr>
            <w:tcW w:w="2552" w:type="dxa"/>
            <w:vAlign w:val="center"/>
          </w:tcPr>
          <w:p w14:paraId="79F2673F" w14:textId="77777777" w:rsidR="00CF2155" w:rsidRPr="006A3657" w:rsidRDefault="00CF2155" w:rsidP="002B0FF6">
            <w:pPr>
              <w:pStyle w:val="Header"/>
              <w:tabs>
                <w:tab w:val="clear" w:pos="4153"/>
                <w:tab w:val="clear" w:pos="8306"/>
              </w:tabs>
            </w:pPr>
            <w:r w:rsidRPr="006A3657">
              <w:rPr>
                <w:sz w:val="21"/>
                <w:szCs w:val="21"/>
                <w:lang w:val="es-AR"/>
              </w:rPr>
              <w:t>Name /</w:t>
            </w:r>
            <w:r w:rsidRPr="006A3657">
              <w:rPr>
                <w:i/>
                <w:sz w:val="21"/>
                <w:szCs w:val="21"/>
                <w:lang w:val="es-AR"/>
              </w:rPr>
              <w:t xml:space="preserve"> Nombre</w:t>
            </w:r>
          </w:p>
        </w:tc>
        <w:tc>
          <w:tcPr>
            <w:tcW w:w="2410" w:type="dxa"/>
            <w:vAlign w:val="center"/>
          </w:tcPr>
          <w:p w14:paraId="636FCF80" w14:textId="77777777" w:rsidR="00CF2155" w:rsidRPr="006A3657" w:rsidRDefault="00CF2155" w:rsidP="002B0FF6">
            <w:pPr>
              <w:pStyle w:val="Header"/>
              <w:tabs>
                <w:tab w:val="clear" w:pos="4153"/>
                <w:tab w:val="clear" w:pos="8306"/>
              </w:tabs>
              <w:rPr>
                <w:lang w:val="es-AR"/>
              </w:rPr>
            </w:pPr>
            <w:r w:rsidRPr="006A3657">
              <w:rPr>
                <w:sz w:val="21"/>
                <w:szCs w:val="21"/>
                <w:lang w:val="es-AR"/>
              </w:rPr>
              <w:t>Reg. N</w:t>
            </w:r>
            <w:r w:rsidRPr="006A3657">
              <w:rPr>
                <w:sz w:val="21"/>
                <w:szCs w:val="21"/>
                <w:vertAlign w:val="superscript"/>
                <w:lang w:val="es-AR"/>
              </w:rPr>
              <w:t>o</w:t>
            </w:r>
            <w:r w:rsidRPr="006A3657">
              <w:rPr>
                <w:sz w:val="21"/>
                <w:szCs w:val="21"/>
                <w:lang w:val="es-AR"/>
              </w:rPr>
              <w:t xml:space="preserve"> /</w:t>
            </w:r>
            <w:r w:rsidRPr="006A3657">
              <w:rPr>
                <w:i/>
                <w:sz w:val="21"/>
                <w:szCs w:val="21"/>
                <w:lang w:val="es-AR"/>
              </w:rPr>
              <w:t>N</w:t>
            </w:r>
            <w:r w:rsidRPr="006A3657">
              <w:rPr>
                <w:i/>
                <w:sz w:val="21"/>
                <w:szCs w:val="21"/>
                <w:vertAlign w:val="superscript"/>
                <w:lang w:val="es-AR"/>
              </w:rPr>
              <w:t>o</w:t>
            </w:r>
            <w:r w:rsidRPr="006A3657">
              <w:rPr>
                <w:i/>
                <w:sz w:val="21"/>
                <w:szCs w:val="21"/>
                <w:lang w:val="es-AR"/>
              </w:rPr>
              <w:t xml:space="preserve"> de registro</w:t>
            </w:r>
          </w:p>
        </w:tc>
        <w:tc>
          <w:tcPr>
            <w:tcW w:w="1559" w:type="dxa"/>
            <w:vMerge/>
            <w:tcBorders>
              <w:bottom w:val="single" w:sz="4" w:space="0" w:color="auto"/>
            </w:tcBorders>
          </w:tcPr>
          <w:p w14:paraId="537845D4" w14:textId="77777777" w:rsidR="00CF2155" w:rsidRPr="006A3657" w:rsidRDefault="00CF2155" w:rsidP="002B0FF6">
            <w:pPr>
              <w:pStyle w:val="Header"/>
              <w:tabs>
                <w:tab w:val="clear" w:pos="4153"/>
                <w:tab w:val="clear" w:pos="8306"/>
              </w:tabs>
              <w:rPr>
                <w:lang w:val="es-AR"/>
              </w:rPr>
            </w:pPr>
          </w:p>
        </w:tc>
        <w:tc>
          <w:tcPr>
            <w:tcW w:w="1701" w:type="dxa"/>
            <w:vMerge/>
            <w:tcBorders>
              <w:bottom w:val="single" w:sz="4" w:space="0" w:color="auto"/>
            </w:tcBorders>
          </w:tcPr>
          <w:p w14:paraId="481BB82C" w14:textId="77777777" w:rsidR="00CF2155" w:rsidRPr="006A3657" w:rsidRDefault="00CF2155" w:rsidP="002B0FF6">
            <w:pPr>
              <w:pStyle w:val="Header"/>
              <w:tabs>
                <w:tab w:val="clear" w:pos="4153"/>
                <w:tab w:val="clear" w:pos="8306"/>
              </w:tabs>
              <w:rPr>
                <w:lang w:val="es-AR"/>
              </w:rPr>
            </w:pPr>
          </w:p>
        </w:tc>
        <w:tc>
          <w:tcPr>
            <w:tcW w:w="1417" w:type="dxa"/>
            <w:vMerge/>
            <w:tcBorders>
              <w:bottom w:val="single" w:sz="4" w:space="0" w:color="auto"/>
            </w:tcBorders>
          </w:tcPr>
          <w:p w14:paraId="6A7547DF" w14:textId="77777777" w:rsidR="00CF2155" w:rsidRPr="006A3657" w:rsidRDefault="00CF2155" w:rsidP="002B0FF6">
            <w:pPr>
              <w:pStyle w:val="Header"/>
              <w:tabs>
                <w:tab w:val="clear" w:pos="4153"/>
                <w:tab w:val="clear" w:pos="8306"/>
              </w:tabs>
              <w:rPr>
                <w:lang w:val="es-AR"/>
              </w:rPr>
            </w:pPr>
          </w:p>
        </w:tc>
        <w:tc>
          <w:tcPr>
            <w:tcW w:w="5529" w:type="dxa"/>
            <w:vMerge/>
            <w:tcBorders>
              <w:bottom w:val="single" w:sz="4" w:space="0" w:color="auto"/>
            </w:tcBorders>
          </w:tcPr>
          <w:p w14:paraId="305338B0" w14:textId="77777777" w:rsidR="00CF2155" w:rsidRPr="006A3657" w:rsidRDefault="00CF2155" w:rsidP="002B0FF6">
            <w:pPr>
              <w:pStyle w:val="Header"/>
              <w:tabs>
                <w:tab w:val="clear" w:pos="4153"/>
                <w:tab w:val="clear" w:pos="8306"/>
              </w:tabs>
              <w:rPr>
                <w:lang w:val="es-AR"/>
              </w:rPr>
            </w:pPr>
          </w:p>
        </w:tc>
      </w:tr>
      <w:tr w:rsidR="00CF2155" w:rsidRPr="00511C4F" w14:paraId="266A75CF" w14:textId="77777777" w:rsidTr="002B0FF6">
        <w:tc>
          <w:tcPr>
            <w:tcW w:w="2552" w:type="dxa"/>
          </w:tcPr>
          <w:p w14:paraId="734D5F72" w14:textId="77777777" w:rsidR="00CF2155" w:rsidRPr="006A3657" w:rsidRDefault="00CF2155" w:rsidP="002B0FF6">
            <w:pPr>
              <w:pStyle w:val="Header"/>
              <w:tabs>
                <w:tab w:val="clear" w:pos="4153"/>
                <w:tab w:val="clear" w:pos="8306"/>
              </w:tabs>
              <w:rPr>
                <w:lang w:val="es-AR"/>
              </w:rPr>
            </w:pPr>
          </w:p>
        </w:tc>
        <w:tc>
          <w:tcPr>
            <w:tcW w:w="2410" w:type="dxa"/>
          </w:tcPr>
          <w:p w14:paraId="7A53995D" w14:textId="77777777" w:rsidR="00CF2155" w:rsidRPr="006A3657" w:rsidRDefault="00CF2155" w:rsidP="002B0FF6">
            <w:pPr>
              <w:pStyle w:val="Header"/>
              <w:tabs>
                <w:tab w:val="clear" w:pos="4153"/>
                <w:tab w:val="clear" w:pos="8306"/>
              </w:tabs>
              <w:rPr>
                <w:lang w:val="es-AR"/>
              </w:rPr>
            </w:pPr>
          </w:p>
        </w:tc>
        <w:tc>
          <w:tcPr>
            <w:tcW w:w="1559" w:type="dxa"/>
          </w:tcPr>
          <w:p w14:paraId="742F75D9" w14:textId="77777777" w:rsidR="00CF2155" w:rsidRPr="006A3657" w:rsidRDefault="00CF2155" w:rsidP="002B0FF6">
            <w:pPr>
              <w:pStyle w:val="Header"/>
              <w:tabs>
                <w:tab w:val="clear" w:pos="4153"/>
                <w:tab w:val="clear" w:pos="8306"/>
              </w:tabs>
              <w:rPr>
                <w:lang w:val="es-AR"/>
              </w:rPr>
            </w:pPr>
          </w:p>
        </w:tc>
        <w:tc>
          <w:tcPr>
            <w:tcW w:w="1701" w:type="dxa"/>
          </w:tcPr>
          <w:p w14:paraId="5BC909C8" w14:textId="77777777" w:rsidR="00CF2155" w:rsidRPr="006A3657" w:rsidRDefault="00CF2155" w:rsidP="002B0FF6">
            <w:pPr>
              <w:pStyle w:val="Header"/>
              <w:tabs>
                <w:tab w:val="clear" w:pos="4153"/>
                <w:tab w:val="clear" w:pos="8306"/>
              </w:tabs>
              <w:rPr>
                <w:lang w:val="es-AR"/>
              </w:rPr>
            </w:pPr>
          </w:p>
        </w:tc>
        <w:tc>
          <w:tcPr>
            <w:tcW w:w="1417" w:type="dxa"/>
          </w:tcPr>
          <w:p w14:paraId="4A89128D" w14:textId="77777777" w:rsidR="00CF2155" w:rsidRPr="006A3657" w:rsidRDefault="00CF2155" w:rsidP="002B0FF6">
            <w:pPr>
              <w:pStyle w:val="Header"/>
              <w:jc w:val="center"/>
              <w:rPr>
                <w:lang w:val="es-AR"/>
              </w:rPr>
            </w:pPr>
          </w:p>
        </w:tc>
        <w:tc>
          <w:tcPr>
            <w:tcW w:w="5529" w:type="dxa"/>
          </w:tcPr>
          <w:p w14:paraId="07997D59" w14:textId="77777777" w:rsidR="00CF2155" w:rsidRPr="006A3657" w:rsidRDefault="00CF2155" w:rsidP="002B0FF6">
            <w:pPr>
              <w:pStyle w:val="Header"/>
              <w:jc w:val="center"/>
              <w:rPr>
                <w:lang w:val="es-AR"/>
              </w:rPr>
            </w:pPr>
          </w:p>
        </w:tc>
      </w:tr>
    </w:tbl>
    <w:p w14:paraId="5D363BB2" w14:textId="77777777" w:rsidR="00CF2155" w:rsidRPr="00565026" w:rsidRDefault="00CF2155" w:rsidP="00CF2155">
      <w:pPr>
        <w:rPr>
          <w:lang w:val="es-AR"/>
        </w:rPr>
      </w:pPr>
    </w:p>
    <w:p w14:paraId="049D1008" w14:textId="77777777" w:rsidR="00CF2155" w:rsidRPr="00FB7AB8" w:rsidRDefault="00CF2155" w:rsidP="00CF2155">
      <w:pPr>
        <w:rPr>
          <w:lang w:val="es-AR"/>
        </w:rPr>
      </w:pPr>
      <w:r w:rsidRPr="00FB7AB8">
        <w:rPr>
          <w:lang w:val="es-AR"/>
        </w:rPr>
        <w:t>T</w:t>
      </w:r>
      <w:r>
        <w:rPr>
          <w:lang w:val="es-AR"/>
        </w:rPr>
        <w:t>est Results</w:t>
      </w:r>
      <w:r w:rsidRPr="00FB7AB8">
        <w:rPr>
          <w:lang w:val="es-AR"/>
        </w:rPr>
        <w:t xml:space="preserve"> / </w:t>
      </w:r>
      <w:r w:rsidRPr="00FB7AB8">
        <w:rPr>
          <w:i/>
          <w:iCs/>
          <w:lang w:val="es-AR"/>
        </w:rPr>
        <w:t>Resultados de la prueba:</w:t>
      </w:r>
    </w:p>
    <w:p w14:paraId="187CB9C2" w14:textId="77777777" w:rsidR="00CF2155" w:rsidRPr="00FB7AB8" w:rsidRDefault="00CF2155" w:rsidP="00CF2155">
      <w:pPr>
        <w:rPr>
          <w:b/>
          <w:bCs/>
          <w:lang w:val="es-AR"/>
        </w:rPr>
      </w:pPr>
    </w:p>
    <w:tbl>
      <w:tblPr>
        <w:tblW w:w="151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14"/>
        <w:gridCol w:w="2910"/>
        <w:gridCol w:w="3543"/>
        <w:gridCol w:w="2127"/>
        <w:gridCol w:w="1984"/>
        <w:gridCol w:w="1950"/>
      </w:tblGrid>
      <w:tr w:rsidR="00CF2155" w:rsidRPr="00D64871" w14:paraId="1146BB36" w14:textId="77777777" w:rsidTr="002B0FF6">
        <w:tc>
          <w:tcPr>
            <w:tcW w:w="2614" w:type="dxa"/>
            <w:vAlign w:val="center"/>
          </w:tcPr>
          <w:p w14:paraId="03EEF975" w14:textId="77777777" w:rsidR="00CF2155" w:rsidRPr="00A02F52" w:rsidRDefault="00CF2155" w:rsidP="002B0FF6">
            <w:pPr>
              <w:jc w:val="center"/>
              <w:rPr>
                <w:rFonts w:eastAsia="Calibri"/>
                <w:bCs/>
                <w:sz w:val="21"/>
                <w:szCs w:val="21"/>
                <w:lang w:val="en-GB"/>
              </w:rPr>
            </w:pPr>
            <w:r w:rsidRPr="00A02F52">
              <w:rPr>
                <w:bCs/>
                <w:sz w:val="20"/>
                <w:lang w:val="es-AR"/>
              </w:rPr>
              <w:t>Disease /</w:t>
            </w:r>
            <w:r w:rsidRPr="00A02F52">
              <w:rPr>
                <w:bCs/>
                <w:sz w:val="20"/>
                <w:lang w:val="es-AR"/>
              </w:rPr>
              <w:br w:type="textWrapping" w:clear="all"/>
            </w:r>
            <w:r w:rsidRPr="00A02F52">
              <w:rPr>
                <w:bCs/>
                <w:i/>
                <w:sz w:val="20"/>
                <w:lang w:val="es-AR"/>
              </w:rPr>
              <w:t>Enfermedad</w:t>
            </w:r>
          </w:p>
        </w:tc>
        <w:tc>
          <w:tcPr>
            <w:tcW w:w="2910" w:type="dxa"/>
            <w:vAlign w:val="center"/>
          </w:tcPr>
          <w:p w14:paraId="01E4B6E7" w14:textId="77777777" w:rsidR="00CF2155" w:rsidRPr="00A02F52" w:rsidRDefault="00CF2155" w:rsidP="002B0FF6">
            <w:pPr>
              <w:jc w:val="center"/>
              <w:rPr>
                <w:rFonts w:eastAsia="Calibri"/>
                <w:bCs/>
                <w:sz w:val="21"/>
                <w:szCs w:val="21"/>
                <w:lang w:val="es-AR"/>
              </w:rPr>
            </w:pPr>
            <w:r w:rsidRPr="00A02F52">
              <w:rPr>
                <w:bCs/>
                <w:sz w:val="20"/>
                <w:lang w:val="es-AR"/>
              </w:rPr>
              <w:t>Test method</w:t>
            </w:r>
            <w:r w:rsidRPr="00A02F52">
              <w:rPr>
                <w:bCs/>
                <w:i/>
                <w:sz w:val="20"/>
                <w:lang w:val="es-AR"/>
              </w:rPr>
              <w:t xml:space="preserve"> /</w:t>
            </w:r>
            <w:r w:rsidRPr="00A02F52">
              <w:rPr>
                <w:bCs/>
                <w:i/>
                <w:sz w:val="20"/>
                <w:lang w:val="es-AR"/>
              </w:rPr>
              <w:br w:type="textWrapping" w:clear="all"/>
              <w:t>Método y Fecha</w:t>
            </w:r>
          </w:p>
        </w:tc>
        <w:tc>
          <w:tcPr>
            <w:tcW w:w="3543" w:type="dxa"/>
          </w:tcPr>
          <w:p w14:paraId="3E4974A4" w14:textId="77777777" w:rsidR="00CF2155" w:rsidRDefault="00CF2155" w:rsidP="002B0FF6">
            <w:pPr>
              <w:jc w:val="center"/>
              <w:rPr>
                <w:bCs/>
                <w:sz w:val="21"/>
                <w:szCs w:val="21"/>
                <w:lang w:val="es-ES"/>
              </w:rPr>
            </w:pPr>
          </w:p>
          <w:p w14:paraId="230C7E51" w14:textId="77777777" w:rsidR="00CF2155" w:rsidRPr="00A02F52" w:rsidRDefault="00CF2155" w:rsidP="002B0FF6">
            <w:pPr>
              <w:jc w:val="center"/>
              <w:rPr>
                <w:bCs/>
                <w:sz w:val="21"/>
                <w:szCs w:val="21"/>
                <w:lang w:val="en-GB"/>
              </w:rPr>
            </w:pPr>
            <w:r w:rsidRPr="00A02F52">
              <w:rPr>
                <w:bCs/>
                <w:sz w:val="21"/>
                <w:szCs w:val="21"/>
                <w:lang w:val="es-ES"/>
              </w:rPr>
              <w:t>Donor</w:t>
            </w:r>
            <w:r w:rsidRPr="00A02F52">
              <w:rPr>
                <w:bCs/>
                <w:sz w:val="21"/>
                <w:szCs w:val="21"/>
                <w:lang w:val="es-AR"/>
              </w:rPr>
              <w:t xml:space="preserve"> animal / </w:t>
            </w:r>
            <w:r w:rsidRPr="00A02F52">
              <w:rPr>
                <w:bCs/>
                <w:i/>
                <w:sz w:val="21"/>
                <w:szCs w:val="21"/>
                <w:lang w:val="es-AR"/>
              </w:rPr>
              <w:t>Animal Donante</w:t>
            </w:r>
          </w:p>
        </w:tc>
        <w:tc>
          <w:tcPr>
            <w:tcW w:w="2127" w:type="dxa"/>
            <w:vAlign w:val="center"/>
          </w:tcPr>
          <w:p w14:paraId="31569F86" w14:textId="77777777" w:rsidR="00CF2155" w:rsidRPr="00A02F52" w:rsidRDefault="00CF2155" w:rsidP="002B0FF6">
            <w:pPr>
              <w:jc w:val="center"/>
              <w:rPr>
                <w:rFonts w:eastAsia="Calibri"/>
                <w:bCs/>
                <w:sz w:val="21"/>
                <w:szCs w:val="21"/>
                <w:lang w:val="es-AR"/>
              </w:rPr>
            </w:pPr>
            <w:r w:rsidRPr="00A02F52">
              <w:rPr>
                <w:bCs/>
                <w:sz w:val="20"/>
                <w:lang w:val="es-AR"/>
              </w:rPr>
              <w:t>Sampling date</w:t>
            </w:r>
            <w:r w:rsidRPr="00A02F52">
              <w:rPr>
                <w:bCs/>
                <w:i/>
                <w:sz w:val="20"/>
                <w:lang w:val="es-AR"/>
              </w:rPr>
              <w:t xml:space="preserve"> /</w:t>
            </w:r>
            <w:r w:rsidRPr="00A02F52">
              <w:rPr>
                <w:bCs/>
                <w:i/>
                <w:sz w:val="20"/>
                <w:lang w:val="es-AR"/>
              </w:rPr>
              <w:br w:type="textWrapping" w:clear="all"/>
              <w:t>de Exámen ó Prueba</w:t>
            </w:r>
          </w:p>
        </w:tc>
        <w:tc>
          <w:tcPr>
            <w:tcW w:w="1984" w:type="dxa"/>
            <w:vAlign w:val="center"/>
          </w:tcPr>
          <w:p w14:paraId="6332B710" w14:textId="77777777" w:rsidR="00CF2155" w:rsidRPr="00A02F52" w:rsidRDefault="00CF2155" w:rsidP="002B0FF6">
            <w:pPr>
              <w:jc w:val="center"/>
              <w:rPr>
                <w:rFonts w:eastAsia="Calibri"/>
                <w:bCs/>
                <w:sz w:val="21"/>
                <w:szCs w:val="21"/>
                <w:lang w:val="en-GB"/>
              </w:rPr>
            </w:pPr>
            <w:r w:rsidRPr="00A02F52">
              <w:rPr>
                <w:bCs/>
                <w:sz w:val="20"/>
                <w:lang w:val="es-AR"/>
              </w:rPr>
              <w:t>Result /</w:t>
            </w:r>
            <w:r w:rsidRPr="00A02F52">
              <w:rPr>
                <w:bCs/>
                <w:i/>
                <w:sz w:val="20"/>
                <w:lang w:val="es-AR"/>
              </w:rPr>
              <w:br w:type="textWrapping" w:clear="all"/>
              <w:t>Resultado</w:t>
            </w:r>
          </w:p>
        </w:tc>
        <w:tc>
          <w:tcPr>
            <w:tcW w:w="1950" w:type="dxa"/>
            <w:vAlign w:val="center"/>
          </w:tcPr>
          <w:p w14:paraId="2BA5C36B" w14:textId="77777777" w:rsidR="00CF2155" w:rsidRPr="00A02F52" w:rsidRDefault="00CF2155" w:rsidP="002B0FF6">
            <w:pPr>
              <w:jc w:val="center"/>
              <w:rPr>
                <w:rFonts w:eastAsia="Calibri"/>
                <w:bCs/>
                <w:sz w:val="21"/>
                <w:szCs w:val="21"/>
                <w:lang w:val="en-GB"/>
              </w:rPr>
            </w:pPr>
            <w:r w:rsidRPr="00A02F52">
              <w:rPr>
                <w:bCs/>
                <w:sz w:val="20"/>
              </w:rPr>
              <w:t>Zone Free/</w:t>
            </w:r>
            <w:r w:rsidRPr="00A02F52">
              <w:rPr>
                <w:bCs/>
                <w:i/>
                <w:sz w:val="20"/>
              </w:rPr>
              <w:br w:type="textWrapping" w:clear="all"/>
              <w:t>Zona Libre</w:t>
            </w:r>
          </w:p>
        </w:tc>
      </w:tr>
      <w:tr w:rsidR="00CF2155" w:rsidRPr="00D64871" w14:paraId="764615CB" w14:textId="77777777" w:rsidTr="002B0FF6">
        <w:tc>
          <w:tcPr>
            <w:tcW w:w="2614" w:type="dxa"/>
            <w:shd w:val="clear" w:color="auto" w:fill="auto"/>
          </w:tcPr>
          <w:p w14:paraId="6188CA33" w14:textId="77777777" w:rsidR="00CF2155" w:rsidRPr="006824F8" w:rsidRDefault="00CF2155" w:rsidP="002B0FF6">
            <w:pPr>
              <w:jc w:val="center"/>
              <w:rPr>
                <w:sz w:val="21"/>
                <w:szCs w:val="21"/>
                <w:lang w:val="es-AR"/>
              </w:rPr>
            </w:pPr>
            <w:r w:rsidRPr="006824F8">
              <w:rPr>
                <w:sz w:val="21"/>
                <w:szCs w:val="21"/>
                <w:lang w:val="es-AR"/>
              </w:rPr>
              <w:t xml:space="preserve">Bluetongue/ </w:t>
            </w:r>
            <w:r w:rsidRPr="006824F8">
              <w:rPr>
                <w:sz w:val="21"/>
                <w:szCs w:val="21"/>
                <w:lang w:val="es-AR"/>
              </w:rPr>
              <w:br w:type="textWrapping" w:clear="all"/>
            </w:r>
            <w:r w:rsidRPr="00CF2155">
              <w:rPr>
                <w:rStyle w:val="Emphasis"/>
                <w:b w:val="0"/>
                <w:bCs w:val="0"/>
                <w:i/>
                <w:sz w:val="21"/>
                <w:szCs w:val="21"/>
              </w:rPr>
              <w:t>Lengua azul</w:t>
            </w:r>
          </w:p>
        </w:tc>
        <w:tc>
          <w:tcPr>
            <w:tcW w:w="2910" w:type="dxa"/>
            <w:shd w:val="clear" w:color="auto" w:fill="auto"/>
          </w:tcPr>
          <w:p w14:paraId="57C20096" w14:textId="77777777" w:rsidR="00CF2155" w:rsidRPr="006824F8" w:rsidRDefault="00CF2155" w:rsidP="002B0FF6">
            <w:pPr>
              <w:jc w:val="center"/>
              <w:rPr>
                <w:sz w:val="21"/>
                <w:szCs w:val="21"/>
                <w:lang w:val="en-GB"/>
              </w:rPr>
            </w:pPr>
            <w:r w:rsidRPr="006824F8">
              <w:rPr>
                <w:sz w:val="21"/>
                <w:szCs w:val="21"/>
                <w:lang w:val="en-GB"/>
              </w:rPr>
              <w:t>AGID/ ELISA/ PCR/ VI</w:t>
            </w:r>
          </w:p>
        </w:tc>
        <w:tc>
          <w:tcPr>
            <w:tcW w:w="3543" w:type="dxa"/>
          </w:tcPr>
          <w:p w14:paraId="489D5036" w14:textId="77777777" w:rsidR="00CF2155" w:rsidRPr="006824F8" w:rsidRDefault="00CF2155" w:rsidP="002B0FF6">
            <w:pPr>
              <w:rPr>
                <w:rFonts w:eastAsia="Calibri"/>
                <w:sz w:val="21"/>
                <w:szCs w:val="21"/>
                <w:lang w:val="en-GB"/>
              </w:rPr>
            </w:pPr>
          </w:p>
        </w:tc>
        <w:tc>
          <w:tcPr>
            <w:tcW w:w="2127" w:type="dxa"/>
            <w:shd w:val="clear" w:color="auto" w:fill="auto"/>
          </w:tcPr>
          <w:p w14:paraId="561AF9AA" w14:textId="77777777" w:rsidR="00CF2155" w:rsidRPr="006824F8" w:rsidRDefault="00CF2155" w:rsidP="002B0FF6">
            <w:pPr>
              <w:rPr>
                <w:rFonts w:eastAsia="Calibri"/>
                <w:sz w:val="21"/>
                <w:szCs w:val="21"/>
                <w:lang w:val="en-GB"/>
              </w:rPr>
            </w:pPr>
          </w:p>
        </w:tc>
        <w:tc>
          <w:tcPr>
            <w:tcW w:w="1984" w:type="dxa"/>
            <w:shd w:val="clear" w:color="auto" w:fill="auto"/>
          </w:tcPr>
          <w:p w14:paraId="63E8C4A0" w14:textId="77777777" w:rsidR="00CF2155" w:rsidRPr="006824F8" w:rsidRDefault="00CF2155" w:rsidP="002B0FF6">
            <w:pPr>
              <w:rPr>
                <w:rFonts w:eastAsia="Calibri"/>
                <w:sz w:val="21"/>
                <w:szCs w:val="21"/>
                <w:lang w:val="en-GB"/>
              </w:rPr>
            </w:pPr>
          </w:p>
        </w:tc>
        <w:tc>
          <w:tcPr>
            <w:tcW w:w="1950" w:type="dxa"/>
            <w:shd w:val="clear" w:color="auto" w:fill="FFFFFF" w:themeFill="background1"/>
          </w:tcPr>
          <w:p w14:paraId="73CC0E1B" w14:textId="77777777" w:rsidR="00CF2155" w:rsidRPr="006824F8" w:rsidRDefault="00CF2155" w:rsidP="002B0FF6">
            <w:pPr>
              <w:jc w:val="center"/>
              <w:rPr>
                <w:rFonts w:eastAsia="Calibri"/>
                <w:sz w:val="21"/>
                <w:szCs w:val="21"/>
                <w:lang w:val="en-GB"/>
              </w:rPr>
            </w:pPr>
            <w:r w:rsidRPr="006824F8">
              <w:rPr>
                <w:sz w:val="21"/>
                <w:szCs w:val="21"/>
                <w:lang w:val="es-AR"/>
              </w:rPr>
              <w:t>Zone free/</w:t>
            </w:r>
            <w:r w:rsidRPr="006824F8">
              <w:rPr>
                <w:i/>
                <w:sz w:val="21"/>
                <w:szCs w:val="21"/>
                <w:lang w:val="es-AR"/>
              </w:rPr>
              <w:t>Zona libre</w:t>
            </w:r>
          </w:p>
        </w:tc>
      </w:tr>
      <w:tr w:rsidR="00CF2155" w:rsidRPr="00910F42" w14:paraId="3679CF07" w14:textId="77777777" w:rsidTr="002B0FF6">
        <w:tc>
          <w:tcPr>
            <w:tcW w:w="2614" w:type="dxa"/>
            <w:shd w:val="clear" w:color="auto" w:fill="auto"/>
          </w:tcPr>
          <w:p w14:paraId="79BF13D7" w14:textId="77777777" w:rsidR="00CF2155" w:rsidRPr="006824F8" w:rsidRDefault="00CF2155" w:rsidP="002B0FF6">
            <w:pPr>
              <w:jc w:val="center"/>
              <w:rPr>
                <w:sz w:val="21"/>
                <w:szCs w:val="21"/>
                <w:lang w:val="es-AR"/>
              </w:rPr>
            </w:pPr>
            <w:r w:rsidRPr="006824F8">
              <w:rPr>
                <w:sz w:val="21"/>
                <w:szCs w:val="21"/>
                <w:lang w:val="es-AR"/>
              </w:rPr>
              <w:t xml:space="preserve">Bovine Viral Diarrhea Virus (BVD) / </w:t>
            </w:r>
          </w:p>
          <w:p w14:paraId="32690C21" w14:textId="77777777" w:rsidR="00CF2155" w:rsidRPr="006824F8" w:rsidRDefault="00CF2155" w:rsidP="002B0FF6">
            <w:pPr>
              <w:jc w:val="center"/>
              <w:rPr>
                <w:rFonts w:eastAsia="Calibri"/>
                <w:sz w:val="21"/>
                <w:szCs w:val="21"/>
                <w:lang w:val="es-AR"/>
              </w:rPr>
            </w:pPr>
            <w:r w:rsidRPr="006824F8">
              <w:rPr>
                <w:i/>
                <w:iCs/>
                <w:sz w:val="21"/>
                <w:szCs w:val="21"/>
                <w:lang w:val="es-AR"/>
              </w:rPr>
              <w:t>Virus de la Diarrea Viral Bovina (DVB)</w:t>
            </w:r>
          </w:p>
        </w:tc>
        <w:tc>
          <w:tcPr>
            <w:tcW w:w="2910" w:type="dxa"/>
            <w:shd w:val="clear" w:color="auto" w:fill="auto"/>
          </w:tcPr>
          <w:p w14:paraId="03030C8F" w14:textId="77777777" w:rsidR="00CF2155" w:rsidRPr="006824F8" w:rsidRDefault="00CF2155" w:rsidP="002B0FF6">
            <w:pPr>
              <w:jc w:val="center"/>
              <w:rPr>
                <w:rFonts w:eastAsia="Calibri"/>
                <w:sz w:val="21"/>
                <w:szCs w:val="21"/>
                <w:lang w:val="it-IT"/>
              </w:rPr>
            </w:pPr>
            <w:r w:rsidRPr="006824F8">
              <w:rPr>
                <w:rFonts w:eastAsia="Calibri"/>
                <w:sz w:val="21"/>
                <w:szCs w:val="21"/>
                <w:lang w:val="it-IT"/>
              </w:rPr>
              <w:t>Ab: VNT / ELISA</w:t>
            </w:r>
          </w:p>
          <w:p w14:paraId="270570C4" w14:textId="77777777" w:rsidR="00CF2155" w:rsidRPr="006824F8" w:rsidRDefault="00CF2155" w:rsidP="002B0FF6">
            <w:pPr>
              <w:jc w:val="center"/>
              <w:rPr>
                <w:rFonts w:eastAsia="Calibri"/>
                <w:sz w:val="21"/>
                <w:szCs w:val="21"/>
                <w:lang w:val="it-IT"/>
              </w:rPr>
            </w:pPr>
            <w:r w:rsidRPr="006824F8">
              <w:rPr>
                <w:rFonts w:eastAsia="Calibri"/>
                <w:sz w:val="21"/>
                <w:szCs w:val="21"/>
                <w:lang w:val="it-IT"/>
              </w:rPr>
              <w:t>Ag: VI / ELISA / PCR</w:t>
            </w:r>
          </w:p>
          <w:p w14:paraId="16C3C621" w14:textId="77777777" w:rsidR="00CF2155" w:rsidRPr="006824F8" w:rsidRDefault="00CF2155" w:rsidP="002B0FF6">
            <w:pPr>
              <w:jc w:val="center"/>
              <w:rPr>
                <w:rFonts w:eastAsia="Calibri"/>
                <w:sz w:val="21"/>
                <w:szCs w:val="21"/>
                <w:lang w:val="it-IT"/>
              </w:rPr>
            </w:pPr>
          </w:p>
          <w:p w14:paraId="6F94AFEF" w14:textId="77777777" w:rsidR="00CF2155" w:rsidRPr="006824F8" w:rsidRDefault="00CF2155" w:rsidP="002B0FF6">
            <w:pPr>
              <w:jc w:val="center"/>
              <w:rPr>
                <w:rFonts w:eastAsia="Calibri"/>
                <w:sz w:val="21"/>
                <w:szCs w:val="21"/>
                <w:lang w:val="es-AR"/>
              </w:rPr>
            </w:pPr>
            <w:r w:rsidRPr="006824F8">
              <w:rPr>
                <w:rFonts w:eastAsia="Calibri"/>
                <w:sz w:val="21"/>
                <w:szCs w:val="21"/>
                <w:lang w:val="es-AR"/>
              </w:rPr>
              <w:t>PCR-semen / VI-semen</w:t>
            </w:r>
          </w:p>
        </w:tc>
        <w:tc>
          <w:tcPr>
            <w:tcW w:w="3543" w:type="dxa"/>
          </w:tcPr>
          <w:p w14:paraId="362E5CC2" w14:textId="77777777" w:rsidR="00CF2155" w:rsidRPr="006824F8" w:rsidRDefault="00CF2155" w:rsidP="002B0FF6">
            <w:pPr>
              <w:rPr>
                <w:rFonts w:eastAsia="Calibri"/>
                <w:sz w:val="21"/>
                <w:szCs w:val="21"/>
                <w:lang w:val="es-AR"/>
              </w:rPr>
            </w:pPr>
          </w:p>
        </w:tc>
        <w:tc>
          <w:tcPr>
            <w:tcW w:w="2127" w:type="dxa"/>
            <w:shd w:val="clear" w:color="auto" w:fill="auto"/>
          </w:tcPr>
          <w:p w14:paraId="2BA95EE9" w14:textId="77777777" w:rsidR="00CF2155" w:rsidRPr="006824F8" w:rsidRDefault="00CF2155" w:rsidP="002B0FF6">
            <w:pPr>
              <w:rPr>
                <w:rFonts w:eastAsia="Calibri"/>
                <w:sz w:val="21"/>
                <w:szCs w:val="21"/>
                <w:lang w:val="es-AR"/>
              </w:rPr>
            </w:pPr>
          </w:p>
        </w:tc>
        <w:tc>
          <w:tcPr>
            <w:tcW w:w="1984" w:type="dxa"/>
            <w:shd w:val="clear" w:color="auto" w:fill="auto"/>
          </w:tcPr>
          <w:p w14:paraId="1BAAE1B8" w14:textId="77777777" w:rsidR="00CF2155" w:rsidRPr="006824F8" w:rsidRDefault="00CF2155" w:rsidP="002B0FF6">
            <w:pPr>
              <w:rPr>
                <w:rFonts w:eastAsia="Calibri"/>
                <w:sz w:val="21"/>
                <w:szCs w:val="21"/>
                <w:lang w:val="es-AR"/>
              </w:rPr>
            </w:pPr>
          </w:p>
        </w:tc>
        <w:tc>
          <w:tcPr>
            <w:tcW w:w="1950" w:type="dxa"/>
            <w:shd w:val="clear" w:color="auto" w:fill="D9D9D9" w:themeFill="background1" w:themeFillShade="D9"/>
          </w:tcPr>
          <w:p w14:paraId="05A217DB" w14:textId="77777777" w:rsidR="00CF2155" w:rsidRPr="006824F8" w:rsidRDefault="00CF2155" w:rsidP="002B0FF6">
            <w:pPr>
              <w:jc w:val="center"/>
              <w:rPr>
                <w:rFonts w:eastAsia="Calibri"/>
                <w:sz w:val="21"/>
                <w:szCs w:val="21"/>
                <w:lang w:val="es-AR"/>
              </w:rPr>
            </w:pPr>
          </w:p>
        </w:tc>
      </w:tr>
      <w:tr w:rsidR="00CF2155" w:rsidRPr="00910F42" w14:paraId="61EDAE56" w14:textId="77777777" w:rsidTr="002B0FF6">
        <w:tc>
          <w:tcPr>
            <w:tcW w:w="2614" w:type="dxa"/>
            <w:shd w:val="clear" w:color="auto" w:fill="auto"/>
          </w:tcPr>
          <w:p w14:paraId="7A08084C" w14:textId="77777777" w:rsidR="00CF2155" w:rsidRPr="006824F8" w:rsidRDefault="00CF2155" w:rsidP="002B0FF6">
            <w:pPr>
              <w:jc w:val="center"/>
              <w:rPr>
                <w:sz w:val="21"/>
                <w:szCs w:val="21"/>
              </w:rPr>
            </w:pPr>
            <w:r w:rsidRPr="006824F8">
              <w:rPr>
                <w:sz w:val="21"/>
                <w:szCs w:val="21"/>
              </w:rPr>
              <w:t xml:space="preserve">Enzootic bovine leukosis (EBL) / </w:t>
            </w:r>
            <w:r w:rsidRPr="006824F8">
              <w:rPr>
                <w:i/>
                <w:iCs/>
                <w:sz w:val="21"/>
                <w:szCs w:val="21"/>
              </w:rPr>
              <w:t>Leucosis bovina enzoótica (LBE)</w:t>
            </w:r>
          </w:p>
        </w:tc>
        <w:tc>
          <w:tcPr>
            <w:tcW w:w="2910" w:type="dxa"/>
            <w:shd w:val="clear" w:color="auto" w:fill="auto"/>
          </w:tcPr>
          <w:p w14:paraId="213333C3" w14:textId="77777777" w:rsidR="00CF2155" w:rsidRPr="006824F8" w:rsidRDefault="00CF2155" w:rsidP="002B0FF6">
            <w:pPr>
              <w:jc w:val="center"/>
              <w:rPr>
                <w:sz w:val="21"/>
                <w:szCs w:val="21"/>
                <w:lang w:val="es-AR"/>
              </w:rPr>
            </w:pPr>
            <w:r w:rsidRPr="006824F8">
              <w:rPr>
                <w:sz w:val="21"/>
                <w:szCs w:val="21"/>
                <w:lang w:val="es-AR"/>
              </w:rPr>
              <w:t>AGID/ ELISA/ PCR-semen/ VI-semen</w:t>
            </w:r>
          </w:p>
        </w:tc>
        <w:tc>
          <w:tcPr>
            <w:tcW w:w="3543" w:type="dxa"/>
          </w:tcPr>
          <w:p w14:paraId="445585E6" w14:textId="77777777" w:rsidR="00CF2155" w:rsidRPr="006824F8" w:rsidRDefault="00CF2155" w:rsidP="002B0FF6">
            <w:pPr>
              <w:rPr>
                <w:rFonts w:eastAsia="Calibri"/>
                <w:sz w:val="21"/>
                <w:szCs w:val="21"/>
                <w:lang w:val="es-AR"/>
              </w:rPr>
            </w:pPr>
          </w:p>
        </w:tc>
        <w:tc>
          <w:tcPr>
            <w:tcW w:w="2127" w:type="dxa"/>
            <w:shd w:val="clear" w:color="auto" w:fill="auto"/>
          </w:tcPr>
          <w:p w14:paraId="1FFE9C07" w14:textId="77777777" w:rsidR="00CF2155" w:rsidRPr="006824F8" w:rsidRDefault="00CF2155" w:rsidP="002B0FF6">
            <w:pPr>
              <w:rPr>
                <w:rFonts w:eastAsia="Calibri"/>
                <w:sz w:val="21"/>
                <w:szCs w:val="21"/>
                <w:lang w:val="es-AR"/>
              </w:rPr>
            </w:pPr>
          </w:p>
        </w:tc>
        <w:tc>
          <w:tcPr>
            <w:tcW w:w="1984" w:type="dxa"/>
            <w:shd w:val="clear" w:color="auto" w:fill="auto"/>
          </w:tcPr>
          <w:p w14:paraId="05B4795C" w14:textId="77777777" w:rsidR="00CF2155" w:rsidRPr="006824F8" w:rsidRDefault="00CF2155" w:rsidP="002B0FF6">
            <w:pPr>
              <w:rPr>
                <w:rFonts w:eastAsia="Calibri"/>
                <w:sz w:val="21"/>
                <w:szCs w:val="21"/>
                <w:lang w:val="es-AR"/>
              </w:rPr>
            </w:pPr>
          </w:p>
        </w:tc>
        <w:tc>
          <w:tcPr>
            <w:tcW w:w="1950" w:type="dxa"/>
            <w:shd w:val="clear" w:color="auto" w:fill="auto"/>
          </w:tcPr>
          <w:p w14:paraId="77A07677" w14:textId="77777777" w:rsidR="00CF2155" w:rsidRPr="006824F8" w:rsidRDefault="00CF2155" w:rsidP="002B0FF6">
            <w:pPr>
              <w:jc w:val="center"/>
              <w:rPr>
                <w:sz w:val="21"/>
                <w:szCs w:val="21"/>
                <w:lang w:val="es-AR"/>
              </w:rPr>
            </w:pPr>
            <w:r w:rsidRPr="006824F8">
              <w:rPr>
                <w:sz w:val="21"/>
                <w:szCs w:val="21"/>
                <w:lang w:val="es-AR"/>
              </w:rPr>
              <w:t>Zone free/</w:t>
            </w:r>
            <w:r w:rsidRPr="006824F8">
              <w:rPr>
                <w:i/>
                <w:sz w:val="21"/>
                <w:szCs w:val="21"/>
                <w:lang w:val="es-AR"/>
              </w:rPr>
              <w:t>Zona libre</w:t>
            </w:r>
          </w:p>
        </w:tc>
      </w:tr>
      <w:tr w:rsidR="00CF2155" w:rsidRPr="00511C4F" w14:paraId="50554516" w14:textId="77777777" w:rsidTr="002B0FF6">
        <w:tc>
          <w:tcPr>
            <w:tcW w:w="2614" w:type="dxa"/>
            <w:shd w:val="clear" w:color="auto" w:fill="auto"/>
          </w:tcPr>
          <w:p w14:paraId="764603DD" w14:textId="77777777" w:rsidR="00CF2155" w:rsidRPr="006824F8" w:rsidRDefault="00CF2155" w:rsidP="002B0FF6">
            <w:pPr>
              <w:jc w:val="center"/>
              <w:rPr>
                <w:sz w:val="21"/>
                <w:szCs w:val="21"/>
                <w:lang w:val="es-AR"/>
              </w:rPr>
            </w:pPr>
            <w:r w:rsidRPr="006824F8">
              <w:rPr>
                <w:sz w:val="21"/>
                <w:szCs w:val="21"/>
              </w:rPr>
              <w:t xml:space="preserve">Trichomonas fetus and Campylobacteriosis fetus / </w:t>
            </w:r>
            <w:r w:rsidRPr="006824F8">
              <w:rPr>
                <w:i/>
                <w:iCs/>
                <w:sz w:val="21"/>
                <w:szCs w:val="21"/>
                <w:lang w:val="es-AR"/>
              </w:rPr>
              <w:t>Trichomonas fetus y Campylobacteriosis fetus</w:t>
            </w:r>
          </w:p>
        </w:tc>
        <w:tc>
          <w:tcPr>
            <w:tcW w:w="2910" w:type="dxa"/>
            <w:shd w:val="clear" w:color="auto" w:fill="auto"/>
          </w:tcPr>
          <w:p w14:paraId="770F2154" w14:textId="77777777" w:rsidR="00CF2155" w:rsidRPr="006824F8" w:rsidRDefault="00CF2155" w:rsidP="002B0FF6">
            <w:pPr>
              <w:jc w:val="center"/>
              <w:rPr>
                <w:sz w:val="21"/>
                <w:szCs w:val="21"/>
                <w:lang w:val="es-AR"/>
              </w:rPr>
            </w:pPr>
            <w:r w:rsidRPr="006824F8">
              <w:rPr>
                <w:sz w:val="21"/>
                <w:szCs w:val="21"/>
                <w:lang w:val="es-AR"/>
              </w:rPr>
              <w:t xml:space="preserve">Culture test/ </w:t>
            </w:r>
          </w:p>
          <w:p w14:paraId="1A7E9106" w14:textId="77777777" w:rsidR="00CF2155" w:rsidRPr="006824F8" w:rsidRDefault="00CF2155" w:rsidP="002B0FF6">
            <w:pPr>
              <w:jc w:val="center"/>
              <w:rPr>
                <w:sz w:val="21"/>
                <w:szCs w:val="21"/>
                <w:lang w:val="es-AR"/>
              </w:rPr>
            </w:pPr>
            <w:r w:rsidRPr="006824F8">
              <w:rPr>
                <w:i/>
                <w:sz w:val="21"/>
                <w:szCs w:val="21"/>
                <w:lang w:val="es-AR"/>
              </w:rPr>
              <w:t>prueba de cultivo</w:t>
            </w:r>
          </w:p>
        </w:tc>
        <w:tc>
          <w:tcPr>
            <w:tcW w:w="3543" w:type="dxa"/>
          </w:tcPr>
          <w:p w14:paraId="048E5040" w14:textId="77777777" w:rsidR="00CF2155" w:rsidRPr="006824F8" w:rsidRDefault="00CF2155" w:rsidP="002B0FF6">
            <w:pPr>
              <w:rPr>
                <w:rFonts w:eastAsia="Calibri"/>
                <w:sz w:val="21"/>
                <w:szCs w:val="21"/>
                <w:lang w:val="es-AR"/>
              </w:rPr>
            </w:pPr>
          </w:p>
        </w:tc>
        <w:tc>
          <w:tcPr>
            <w:tcW w:w="2127" w:type="dxa"/>
            <w:shd w:val="clear" w:color="auto" w:fill="auto"/>
          </w:tcPr>
          <w:p w14:paraId="62A95C26" w14:textId="77777777" w:rsidR="00CF2155" w:rsidRPr="006824F8" w:rsidRDefault="00CF2155" w:rsidP="002B0FF6">
            <w:pPr>
              <w:rPr>
                <w:rFonts w:eastAsia="Calibri"/>
                <w:sz w:val="21"/>
                <w:szCs w:val="21"/>
                <w:lang w:val="es-AR"/>
              </w:rPr>
            </w:pPr>
          </w:p>
        </w:tc>
        <w:tc>
          <w:tcPr>
            <w:tcW w:w="1984" w:type="dxa"/>
            <w:shd w:val="clear" w:color="auto" w:fill="auto"/>
          </w:tcPr>
          <w:p w14:paraId="164100CA" w14:textId="77777777" w:rsidR="00CF2155" w:rsidRPr="006824F8" w:rsidRDefault="00CF2155" w:rsidP="002B0FF6">
            <w:pPr>
              <w:rPr>
                <w:rFonts w:eastAsia="Calibri"/>
                <w:sz w:val="21"/>
                <w:szCs w:val="21"/>
                <w:lang w:val="es-AR"/>
              </w:rPr>
            </w:pPr>
          </w:p>
        </w:tc>
        <w:tc>
          <w:tcPr>
            <w:tcW w:w="1950" w:type="dxa"/>
            <w:shd w:val="clear" w:color="auto" w:fill="D9D9D9" w:themeFill="background1" w:themeFillShade="D9"/>
          </w:tcPr>
          <w:p w14:paraId="56C7F6D6" w14:textId="77777777" w:rsidR="00CF2155" w:rsidRPr="006824F8" w:rsidRDefault="00CF2155" w:rsidP="002B0FF6">
            <w:pPr>
              <w:jc w:val="center"/>
              <w:rPr>
                <w:sz w:val="21"/>
                <w:szCs w:val="21"/>
                <w:lang w:val="es-AR"/>
              </w:rPr>
            </w:pPr>
          </w:p>
        </w:tc>
      </w:tr>
    </w:tbl>
    <w:p w14:paraId="7248328F" w14:textId="77777777" w:rsidR="00CF2155" w:rsidRPr="0000743A" w:rsidRDefault="00CF2155" w:rsidP="00CF2155">
      <w:pPr>
        <w:rPr>
          <w:rFonts w:asciiTheme="minorHAnsi" w:eastAsia="Calibri" w:hAnsiTheme="minorHAnsi" w:cstheme="minorHAnsi"/>
          <w:sz w:val="18"/>
          <w:szCs w:val="18"/>
          <w:lang w:val="en-GB"/>
        </w:rPr>
      </w:pPr>
      <w:r w:rsidRPr="0000743A">
        <w:rPr>
          <w:rFonts w:asciiTheme="minorHAnsi" w:hAnsiTheme="minorHAnsi" w:cstheme="minorHAnsi"/>
          <w:sz w:val="18"/>
          <w:szCs w:val="18"/>
          <w:lang w:val="en-GB"/>
        </w:rPr>
        <w:t>(*) Cross out anything that does not apply.</w:t>
      </w:r>
    </w:p>
    <w:p w14:paraId="2BAE62D3" w14:textId="77777777" w:rsidR="005E71F4" w:rsidRDefault="005E71F4" w:rsidP="005E71F4">
      <w:pPr>
        <w:rPr>
          <w:lang w:val="en-GB"/>
        </w:rPr>
      </w:pPr>
    </w:p>
    <w:p w14:paraId="75890AE1" w14:textId="77777777" w:rsidR="00CF2155" w:rsidRDefault="00CF2155" w:rsidP="005E71F4">
      <w:pPr>
        <w:rPr>
          <w:lang w:val="en-GB"/>
        </w:rPr>
      </w:pPr>
    </w:p>
    <w:p w14:paraId="718CDD8E" w14:textId="77777777" w:rsidR="00CF2155" w:rsidRDefault="00CF2155" w:rsidP="005E71F4">
      <w:pPr>
        <w:rPr>
          <w:lang w:val="en-GB"/>
        </w:rPr>
      </w:pPr>
    </w:p>
    <w:p w14:paraId="13874E30" w14:textId="77777777" w:rsidR="00CF2155" w:rsidRDefault="00CF2155" w:rsidP="005E71F4">
      <w:pPr>
        <w:rPr>
          <w:lang w:val="en-GB"/>
        </w:rPr>
      </w:pPr>
    </w:p>
    <w:p w14:paraId="5497AC33" w14:textId="77777777" w:rsidR="00CF2155" w:rsidRPr="00082D5E" w:rsidRDefault="00CF2155" w:rsidP="005E71F4">
      <w:pPr>
        <w:rPr>
          <w:lang w:val="en-GB"/>
        </w:rPr>
      </w:pPr>
    </w:p>
    <w:sectPr w:rsidR="00CF2155" w:rsidRPr="00082D5E" w:rsidSect="00CF2155">
      <w:headerReference w:type="even" r:id="rId13"/>
      <w:headerReference w:type="default" r:id="rId14"/>
      <w:footerReference w:type="default" r:id="rId15"/>
      <w:headerReference w:type="first" r:id="rId16"/>
      <w:pgSz w:w="16840" w:h="11907" w:orient="landscape"/>
      <w:pgMar w:top="737" w:right="851" w:bottom="737" w:left="851" w:header="720" w:footer="720" w:gutter="0"/>
      <w:paperSrc w:first="256" w:other="256"/>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BF6BE7" w14:textId="77777777" w:rsidR="00580931" w:rsidRDefault="00580931">
      <w:r>
        <w:separator/>
      </w:r>
    </w:p>
  </w:endnote>
  <w:endnote w:type="continuationSeparator" w:id="0">
    <w:p w14:paraId="6D39A3B3" w14:textId="77777777" w:rsidR="00580931" w:rsidRDefault="005809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altName w:val="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1B1755" w14:textId="64AAD79C" w:rsidR="00DC092E" w:rsidRPr="00B147F0" w:rsidRDefault="008F74CD" w:rsidP="00417A22">
    <w:pPr>
      <w:pStyle w:val="Footer"/>
      <w:rPr>
        <w:sz w:val="20"/>
      </w:rPr>
    </w:pPr>
    <w:r w:rsidRPr="00B147F0">
      <w:rPr>
        <w:sz w:val="20"/>
      </w:rPr>
      <w:t>CVD_ECUADOR_BOV_SEM_2024_03_05_V1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779436" w14:textId="77777777" w:rsidR="00245D97" w:rsidRDefault="00511C4F" w:rsidP="00A15E63">
    <w:pPr>
      <w:pStyle w:val="DocumentMap"/>
      <w:shd w:val="clear" w:color="auto" w:fill="auto"/>
      <w:ind w:left="-142"/>
      <w:jc w:val="center"/>
    </w:pPr>
    <w:r>
      <w:rPr>
        <w:b/>
        <w:noProof/>
        <w:spacing w:val="30"/>
        <w:lang w:eastAsia="en-AU"/>
      </w:rPr>
      <mc:AlternateContent>
        <mc:Choice Requires="wps">
          <w:drawing>
            <wp:anchor distT="0" distB="0" distL="114300" distR="114300" simplePos="0" relativeHeight="251660288" behindDoc="0" locked="0" layoutInCell="1" allowOverlap="1" wp14:anchorId="59861F6B" wp14:editId="097033BA">
              <wp:simplePos x="0" y="0"/>
              <wp:positionH relativeFrom="margin">
                <wp:posOffset>59779</wp:posOffset>
              </wp:positionH>
              <wp:positionV relativeFrom="paragraph">
                <wp:posOffset>56783</wp:posOffset>
              </wp:positionV>
              <wp:extent cx="6566126" cy="190245"/>
              <wp:effectExtent l="0" t="0" r="6350" b="635"/>
              <wp:wrapNone/>
              <wp:docPr id="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66126" cy="190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C8826C" w14:textId="77777777" w:rsidR="00245D97" w:rsidRDefault="00511C4F" w:rsidP="00C73154">
                          <w:pPr>
                            <w:jc w:val="center"/>
                          </w:pPr>
                          <w:r w:rsidRPr="00976FB2">
                            <w:rPr>
                              <w:rFonts w:ascii="Tahoma" w:hAnsi="Tahoma" w:cs="Tahoma"/>
                              <w:b/>
                              <w:bCs/>
                              <w:color w:val="FFFFFF"/>
                              <w:spacing w:val="40"/>
                              <w:sz w:val="22"/>
                              <w:szCs w:val="22"/>
                              <w:lang w:val="en-US"/>
                            </w:rPr>
                            <w:t xml:space="preserve">DEPARTMENT OF AGRICULTURE, </w:t>
                          </w:r>
                          <w:r>
                            <w:rPr>
                              <w:rFonts w:ascii="Tahoma" w:hAnsi="Tahoma" w:cs="Tahoma"/>
                              <w:b/>
                              <w:bCs/>
                              <w:color w:val="FFFFFF"/>
                              <w:spacing w:val="40"/>
                              <w:sz w:val="22"/>
                              <w:szCs w:val="22"/>
                              <w:lang w:val="en-US"/>
                            </w:rPr>
                            <w:t>FISHERIES AND FORESTRY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861F6B" id="Rectangle 10" o:spid="_x0000_s1026" style="position:absolute;left:0;text-align:left;margin-left:4.7pt;margin-top:4.45pt;width:517pt;height:1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7K2m0AEAAIcDAAAOAAAAZHJzL2Uyb0RvYy54bWysU9tu2zAMfR+wfxD0vtgO1mAz4hRFiw4D&#10;ugvQ7QNoWbKN2aJGKbGzrx+lxOm2vhV7ESiKPDyHpLbX8ziIgybfo61kscql0FZh09u2kt+/3b95&#10;J4UPYBsY0OpKHrWX17vXr7aTK/UaOxwaTYJBrC8nV8kuBFdmmVedHsGv0GnLjwZphMBXarOGYGL0&#10;ccjWeb7JJqTGESrtPXvvTo9yl/CN0Sp8McbrIIZKMreQTkpnHc9st4WyJXBdr8404AUsRugtF71A&#10;3UEAsaf+GdTYK0KPJqwUjhka0yudNLCaIv9HzWMHTict3BzvLm3y/w9WfT48uq8UqXv3gOqHFxZv&#10;O7CtviHCqdPQcLkiNiqbnC8vCfHiOVXU0ydseLSwD5h6MBsaIyCrE3Nq9fHSaj0Hodi5udpsivVG&#10;CsVvxft8/fYqlYByyXbkwweNo4hGJYlHmdDh8OBDZAPlEhKLWbzvhyGNc7B/OTgwehL7SDjuhi/D&#10;XM8cHc0amyPrIDxtB28zGx3SLykm3oxK+p97IC3F8NFyL+IaLQYtRr0YYBWnVjJIcTJvw2nd9o76&#10;tmPkIsmweMP9Mn2S8sTizJOnnRSeNzOu05/3FPX0f3a/AQAA//8DAFBLAwQUAAYACAAAACEAjVSa&#10;MtwAAAAHAQAADwAAAGRycy9kb3ducmV2LnhtbEyOy07DMBBF90j8gzVI7KgDrVASMqkqHipLaJEK&#10;OzcZkgh7HMVuE/h6pitY3ofuPcVyclYdaQidZ4TrWQKKuPJ1xw3C2/bpKgUVouHaWM+E8E0BluX5&#10;WWHy2o/8SsdNbJSMcMgNQhtjn2sdqpacCTPfE0v26Qdnosih0fVgRhl3Vt8kya12pmN5aE1P9y1V&#10;X5uDQ1in/er92f+MjX38WO9edtnDNouIlxfT6g5UpCn+leGEL+hQCtPeH7gOyiJkCykipBmoU5os&#10;5mLsEebi6LLQ//nLXwAAAP//AwBQSwECLQAUAAYACAAAACEAtoM4kv4AAADhAQAAEwAAAAAAAAAA&#10;AAAAAAAAAAAAW0NvbnRlbnRfVHlwZXNdLnhtbFBLAQItABQABgAIAAAAIQA4/SH/1gAAAJQBAAAL&#10;AAAAAAAAAAAAAAAAAC8BAABfcmVscy8ucmVsc1BLAQItABQABgAIAAAAIQCI7K2m0AEAAIcDAAAO&#10;AAAAAAAAAAAAAAAAAC4CAABkcnMvZTJvRG9jLnhtbFBLAQItABQABgAIAAAAIQCNVJoy3AAAAAcB&#10;AAAPAAAAAAAAAAAAAAAAACoEAABkcnMvZG93bnJldi54bWxQSwUGAAAAAAQABADzAAAAMwUAAAAA&#10;" filled="f" stroked="f">
              <v:textbox inset="0,0,0,0">
                <w:txbxContent>
                  <w:p w14:paraId="56C8826C" w14:textId="77777777" w:rsidR="00245D97" w:rsidRDefault="00511C4F" w:rsidP="00C73154">
                    <w:pPr>
                      <w:jc w:val="center"/>
                    </w:pPr>
                    <w:r w:rsidRPr="00976FB2">
                      <w:rPr>
                        <w:rFonts w:ascii="Tahoma" w:hAnsi="Tahoma" w:cs="Tahoma"/>
                        <w:b/>
                        <w:bCs/>
                        <w:color w:val="FFFFFF"/>
                        <w:spacing w:val="40"/>
                        <w:sz w:val="22"/>
                        <w:szCs w:val="22"/>
                        <w:lang w:val="en-US"/>
                      </w:rPr>
                      <w:t xml:space="preserve">DEPARTMENT OF AGRICULTURE, </w:t>
                    </w:r>
                    <w:r>
                      <w:rPr>
                        <w:rFonts w:ascii="Tahoma" w:hAnsi="Tahoma" w:cs="Tahoma"/>
                        <w:b/>
                        <w:bCs/>
                        <w:color w:val="FFFFFF"/>
                        <w:spacing w:val="40"/>
                        <w:sz w:val="22"/>
                        <w:szCs w:val="22"/>
                        <w:lang w:val="en-US"/>
                      </w:rPr>
                      <w:t>FISHERIES AND FORESTRY</w:t>
                    </w:r>
                  </w:p>
                </w:txbxContent>
              </v:textbox>
              <w10:wrap anchorx="margin"/>
            </v:rect>
          </w:pict>
        </mc:Fallback>
      </mc:AlternateContent>
    </w:r>
    <w:r>
      <w:rPr>
        <w:rFonts w:cs="Tahoma"/>
        <w:sz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698BA5" w14:textId="77777777" w:rsidR="00580931" w:rsidRDefault="00580931">
      <w:r>
        <w:separator/>
      </w:r>
    </w:p>
  </w:footnote>
  <w:footnote w:type="continuationSeparator" w:id="0">
    <w:p w14:paraId="2E28C86E" w14:textId="77777777" w:rsidR="00580931" w:rsidRDefault="005809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1B1753" w14:textId="19DF6E5B" w:rsidR="00DC092E" w:rsidRDefault="00DC092E" w:rsidP="00B84A99">
    <w:pPr>
      <w:spacing w:before="80" w:after="80"/>
      <w:jc w:val="right"/>
      <w:rPr>
        <w:sz w:val="16"/>
      </w:rPr>
    </w:pPr>
    <w:r>
      <w:t xml:space="preserve">Page </w:t>
    </w:r>
    <w:r>
      <w:fldChar w:fldCharType="begin"/>
    </w:r>
    <w:r>
      <w:instrText xml:space="preserve"> PAGE </w:instrText>
    </w:r>
    <w:r>
      <w:fldChar w:fldCharType="separate"/>
    </w:r>
    <w:r w:rsidR="00C817BC">
      <w:rPr>
        <w:noProof/>
      </w:rPr>
      <w:t>1</w:t>
    </w:r>
    <w:r>
      <w:rPr>
        <w:noProof/>
      </w:rPr>
      <w:fldChar w:fldCharType="end"/>
    </w:r>
    <w:r>
      <w:t xml:space="preserve"> of </w:t>
    </w:r>
    <w:r>
      <w:rPr>
        <w:noProof/>
      </w:rPr>
      <w:fldChar w:fldCharType="begin"/>
    </w:r>
    <w:r>
      <w:rPr>
        <w:noProof/>
      </w:rPr>
      <w:instrText xml:space="preserve"> NUMPAGES   \* MERGEFORMAT </w:instrText>
    </w:r>
    <w:r>
      <w:rPr>
        <w:noProof/>
      </w:rPr>
      <w:fldChar w:fldCharType="separate"/>
    </w:r>
    <w:r w:rsidR="00C817BC">
      <w:rPr>
        <w:noProof/>
      </w:rPr>
      <w:t>2</w:t>
    </w:r>
    <w:r>
      <w:rPr>
        <w:noProof/>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00BA12" w14:textId="77777777" w:rsidR="00245D97" w:rsidRDefault="00245D9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C88ECE" w14:textId="464A103B" w:rsidR="00245D97" w:rsidRPr="0034152E" w:rsidRDefault="00511C4F" w:rsidP="0034152E">
    <w:pPr>
      <w:pStyle w:val="Header"/>
    </w:pPr>
    <w:r>
      <w:t xml:space="preserve">                                                                                                                                                        </w:t>
    </w:r>
    <w:r>
      <w:tab/>
      <w:t xml:space="preserve">                    </w:t>
    </w:r>
    <w:r w:rsidR="00CF2155">
      <w:t xml:space="preserve">                                                </w:t>
    </w:r>
    <w:r w:rsidRPr="00565026">
      <w:t xml:space="preserve">Page </w:t>
    </w:r>
    <w:r w:rsidRPr="00565026">
      <w:fldChar w:fldCharType="begin"/>
    </w:r>
    <w:r w:rsidRPr="00565026">
      <w:instrText xml:space="preserve"> PAGE  \* Arabic  \* MERGEFORMAT </w:instrText>
    </w:r>
    <w:r w:rsidRPr="00565026">
      <w:fldChar w:fldCharType="separate"/>
    </w:r>
    <w:r w:rsidRPr="00565026">
      <w:rPr>
        <w:noProof/>
      </w:rPr>
      <w:t>1</w:t>
    </w:r>
    <w:r w:rsidRPr="00565026">
      <w:fldChar w:fldCharType="end"/>
    </w:r>
    <w:r w:rsidRPr="00565026">
      <w:t xml:space="preserve"> of </w:t>
    </w:r>
    <w:fldSimple w:instr=" NUMPAGES  \* Arabic  \* MERGEFORMAT ">
      <w:r w:rsidRPr="00565026">
        <w:rPr>
          <w:noProof/>
        </w:rPr>
        <w:t>2</w:t>
      </w:r>
    </w:fldSimple>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2363A7" w14:textId="77777777" w:rsidR="00245D97" w:rsidRDefault="00245D9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5628F"/>
    <w:multiLevelType w:val="multilevel"/>
    <w:tmpl w:val="C4CC6D3A"/>
    <w:lvl w:ilvl="0">
      <w:start w:val="1"/>
      <w:numFmt w:val="decimal"/>
      <w:lvlText w:val="%1"/>
      <w:lvlJc w:val="left"/>
      <w:pPr>
        <w:ind w:left="450" w:hanging="450"/>
      </w:pPr>
      <w:rPr>
        <w:rFonts w:hint="default"/>
      </w:rPr>
    </w:lvl>
    <w:lvl w:ilvl="1">
      <w:start w:val="6"/>
      <w:numFmt w:val="decimal"/>
      <w:lvlText w:val="%1.%2"/>
      <w:lvlJc w:val="left"/>
      <w:pPr>
        <w:ind w:left="675" w:hanging="450"/>
      </w:pPr>
      <w:rPr>
        <w:rFonts w:hint="default"/>
      </w:rPr>
    </w:lvl>
    <w:lvl w:ilvl="2">
      <w:start w:val="1"/>
      <w:numFmt w:val="decimal"/>
      <w:lvlText w:val="%1.%2.%3"/>
      <w:lvlJc w:val="left"/>
      <w:pPr>
        <w:ind w:left="1170" w:hanging="720"/>
      </w:pPr>
      <w:rPr>
        <w:rFonts w:hint="default"/>
      </w:rPr>
    </w:lvl>
    <w:lvl w:ilvl="3">
      <w:start w:val="1"/>
      <w:numFmt w:val="decimal"/>
      <w:lvlText w:val="%1.%2.%3.%4"/>
      <w:lvlJc w:val="left"/>
      <w:pPr>
        <w:ind w:left="1395" w:hanging="720"/>
      </w:pPr>
      <w:rPr>
        <w:rFonts w:hint="default"/>
      </w:rPr>
    </w:lvl>
    <w:lvl w:ilvl="4">
      <w:start w:val="1"/>
      <w:numFmt w:val="decimal"/>
      <w:lvlText w:val="%1.%2.%3.%4.%5"/>
      <w:lvlJc w:val="left"/>
      <w:pPr>
        <w:ind w:left="1980" w:hanging="1080"/>
      </w:pPr>
      <w:rPr>
        <w:rFonts w:hint="default"/>
      </w:rPr>
    </w:lvl>
    <w:lvl w:ilvl="5">
      <w:start w:val="1"/>
      <w:numFmt w:val="decimal"/>
      <w:lvlText w:val="%1.%2.%3.%4.%5.%6"/>
      <w:lvlJc w:val="left"/>
      <w:pPr>
        <w:ind w:left="2205" w:hanging="1080"/>
      </w:pPr>
      <w:rPr>
        <w:rFonts w:hint="default"/>
      </w:rPr>
    </w:lvl>
    <w:lvl w:ilvl="6">
      <w:start w:val="1"/>
      <w:numFmt w:val="decimal"/>
      <w:lvlText w:val="%1.%2.%3.%4.%5.%6.%7"/>
      <w:lvlJc w:val="left"/>
      <w:pPr>
        <w:ind w:left="2790" w:hanging="1440"/>
      </w:pPr>
      <w:rPr>
        <w:rFonts w:hint="default"/>
      </w:rPr>
    </w:lvl>
    <w:lvl w:ilvl="7">
      <w:start w:val="1"/>
      <w:numFmt w:val="decimal"/>
      <w:lvlText w:val="%1.%2.%3.%4.%5.%6.%7.%8"/>
      <w:lvlJc w:val="left"/>
      <w:pPr>
        <w:ind w:left="3015" w:hanging="1440"/>
      </w:pPr>
      <w:rPr>
        <w:rFonts w:hint="default"/>
      </w:rPr>
    </w:lvl>
    <w:lvl w:ilvl="8">
      <w:start w:val="1"/>
      <w:numFmt w:val="decimal"/>
      <w:lvlText w:val="%1.%2.%3.%4.%5.%6.%7.%8.%9"/>
      <w:lvlJc w:val="left"/>
      <w:pPr>
        <w:ind w:left="3240" w:hanging="1440"/>
      </w:pPr>
      <w:rPr>
        <w:rFonts w:hint="default"/>
      </w:rPr>
    </w:lvl>
  </w:abstractNum>
  <w:abstractNum w:abstractNumId="1" w15:restartNumberingAfterBreak="0">
    <w:nsid w:val="0D52456E"/>
    <w:multiLevelType w:val="hybridMultilevel"/>
    <w:tmpl w:val="FE522BE6"/>
    <w:lvl w:ilvl="0" w:tplc="A490B1CA">
      <w:start w:val="1"/>
      <w:numFmt w:val="lowerRoman"/>
      <w:lvlText w:val="%1)"/>
      <w:lvlJc w:val="left"/>
      <w:pPr>
        <w:ind w:left="1440" w:hanging="72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2" w15:restartNumberingAfterBreak="0">
    <w:nsid w:val="1FBE6E36"/>
    <w:multiLevelType w:val="hybridMultilevel"/>
    <w:tmpl w:val="A52AEA16"/>
    <w:lvl w:ilvl="0" w:tplc="144C02C2">
      <w:start w:val="1"/>
      <w:numFmt w:val="lowerRoman"/>
      <w:lvlText w:val="%1)"/>
      <w:lvlJc w:val="left"/>
      <w:pPr>
        <w:ind w:left="1440" w:hanging="360"/>
      </w:pPr>
      <w:rPr>
        <w:rFonts w:hint="default"/>
      </w:r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3" w15:restartNumberingAfterBreak="0">
    <w:nsid w:val="3368625D"/>
    <w:multiLevelType w:val="hybridMultilevel"/>
    <w:tmpl w:val="00E6AE14"/>
    <w:lvl w:ilvl="0" w:tplc="0C09000F">
      <w:start w:val="1"/>
      <w:numFmt w:val="decimal"/>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34EE5CD8"/>
    <w:multiLevelType w:val="hybridMultilevel"/>
    <w:tmpl w:val="6228151E"/>
    <w:lvl w:ilvl="0" w:tplc="0C09000F">
      <w:start w:val="1"/>
      <w:numFmt w:val="decimal"/>
      <w:lvlText w:val="%1."/>
      <w:lvlJc w:val="left"/>
      <w:pPr>
        <w:tabs>
          <w:tab w:val="num" w:pos="720"/>
        </w:tabs>
        <w:ind w:left="720" w:hanging="360"/>
      </w:pPr>
    </w:lvl>
    <w:lvl w:ilvl="1" w:tplc="1CFC348C">
      <w:start w:val="1"/>
      <w:numFmt w:val="lowerLetter"/>
      <w:lvlText w:val="(%2)"/>
      <w:lvlJc w:val="left"/>
      <w:pPr>
        <w:tabs>
          <w:tab w:val="num" w:pos="1440"/>
        </w:tabs>
        <w:ind w:left="1440" w:hanging="360"/>
      </w:pPr>
      <w:rPr>
        <w:rFonts w:hint="default"/>
      </w:rPr>
    </w:lvl>
    <w:lvl w:ilvl="2" w:tplc="0C09001B" w:tentative="1">
      <w:start w:val="1"/>
      <w:numFmt w:val="lowerRoman"/>
      <w:lvlText w:val="%3."/>
      <w:lvlJc w:val="right"/>
      <w:pPr>
        <w:tabs>
          <w:tab w:val="num" w:pos="2160"/>
        </w:tabs>
        <w:ind w:left="2160" w:hanging="180"/>
      </w:pPr>
    </w:lvl>
    <w:lvl w:ilvl="3" w:tplc="0C09000F" w:tentative="1">
      <w:start w:val="1"/>
      <w:numFmt w:val="decimal"/>
      <w:lvlText w:val="%4."/>
      <w:lvlJc w:val="left"/>
      <w:pPr>
        <w:tabs>
          <w:tab w:val="num" w:pos="2880"/>
        </w:tabs>
        <w:ind w:left="2880" w:hanging="360"/>
      </w:pPr>
    </w:lvl>
    <w:lvl w:ilvl="4" w:tplc="0C090019" w:tentative="1">
      <w:start w:val="1"/>
      <w:numFmt w:val="lowerLetter"/>
      <w:lvlText w:val="%5."/>
      <w:lvlJc w:val="left"/>
      <w:pPr>
        <w:tabs>
          <w:tab w:val="num" w:pos="3600"/>
        </w:tabs>
        <w:ind w:left="3600" w:hanging="360"/>
      </w:pPr>
    </w:lvl>
    <w:lvl w:ilvl="5" w:tplc="0C09001B" w:tentative="1">
      <w:start w:val="1"/>
      <w:numFmt w:val="lowerRoman"/>
      <w:lvlText w:val="%6."/>
      <w:lvlJc w:val="right"/>
      <w:pPr>
        <w:tabs>
          <w:tab w:val="num" w:pos="4320"/>
        </w:tabs>
        <w:ind w:left="4320" w:hanging="180"/>
      </w:pPr>
    </w:lvl>
    <w:lvl w:ilvl="6" w:tplc="0C09000F" w:tentative="1">
      <w:start w:val="1"/>
      <w:numFmt w:val="decimal"/>
      <w:lvlText w:val="%7."/>
      <w:lvlJc w:val="left"/>
      <w:pPr>
        <w:tabs>
          <w:tab w:val="num" w:pos="5040"/>
        </w:tabs>
        <w:ind w:left="5040" w:hanging="360"/>
      </w:pPr>
    </w:lvl>
    <w:lvl w:ilvl="7" w:tplc="0C090019" w:tentative="1">
      <w:start w:val="1"/>
      <w:numFmt w:val="lowerLetter"/>
      <w:lvlText w:val="%8."/>
      <w:lvlJc w:val="left"/>
      <w:pPr>
        <w:tabs>
          <w:tab w:val="num" w:pos="5760"/>
        </w:tabs>
        <w:ind w:left="5760" w:hanging="360"/>
      </w:pPr>
    </w:lvl>
    <w:lvl w:ilvl="8" w:tplc="0C09001B" w:tentative="1">
      <w:start w:val="1"/>
      <w:numFmt w:val="lowerRoman"/>
      <w:lvlText w:val="%9."/>
      <w:lvlJc w:val="right"/>
      <w:pPr>
        <w:tabs>
          <w:tab w:val="num" w:pos="6480"/>
        </w:tabs>
        <w:ind w:left="6480" w:hanging="180"/>
      </w:pPr>
    </w:lvl>
  </w:abstractNum>
  <w:abstractNum w:abstractNumId="5" w15:restartNumberingAfterBreak="0">
    <w:nsid w:val="35165906"/>
    <w:multiLevelType w:val="hybridMultilevel"/>
    <w:tmpl w:val="C8EA5F34"/>
    <w:lvl w:ilvl="0" w:tplc="AA16C298">
      <w:start w:val="1"/>
      <w:numFmt w:val="decimal"/>
      <w:lvlText w:val="(%1)"/>
      <w:lvlJc w:val="left"/>
      <w:pPr>
        <w:ind w:left="624" w:hanging="384"/>
      </w:pPr>
      <w:rPr>
        <w:rFonts w:hint="default"/>
      </w:rPr>
    </w:lvl>
    <w:lvl w:ilvl="1" w:tplc="04090017" w:tentative="1">
      <w:start w:val="1"/>
      <w:numFmt w:val="aiueoFullWidth"/>
      <w:lvlText w:val="(%2)"/>
      <w:lvlJc w:val="left"/>
      <w:pPr>
        <w:ind w:left="1080" w:hanging="420"/>
      </w:pPr>
    </w:lvl>
    <w:lvl w:ilvl="2" w:tplc="04090011" w:tentative="1">
      <w:start w:val="1"/>
      <w:numFmt w:val="decimalEnclosedCircle"/>
      <w:lvlText w:val="%3"/>
      <w:lvlJc w:val="left"/>
      <w:pPr>
        <w:ind w:left="1500" w:hanging="420"/>
      </w:pPr>
    </w:lvl>
    <w:lvl w:ilvl="3" w:tplc="0409000F" w:tentative="1">
      <w:start w:val="1"/>
      <w:numFmt w:val="decimal"/>
      <w:lvlText w:val="%4."/>
      <w:lvlJc w:val="left"/>
      <w:pPr>
        <w:ind w:left="1920" w:hanging="420"/>
      </w:pPr>
    </w:lvl>
    <w:lvl w:ilvl="4" w:tplc="04090017" w:tentative="1">
      <w:start w:val="1"/>
      <w:numFmt w:val="aiueoFullWidth"/>
      <w:lvlText w:val="(%5)"/>
      <w:lvlJc w:val="left"/>
      <w:pPr>
        <w:ind w:left="2340" w:hanging="420"/>
      </w:pPr>
    </w:lvl>
    <w:lvl w:ilvl="5" w:tplc="04090011" w:tentative="1">
      <w:start w:val="1"/>
      <w:numFmt w:val="decimalEnclosedCircle"/>
      <w:lvlText w:val="%6"/>
      <w:lvlJc w:val="left"/>
      <w:pPr>
        <w:ind w:left="2760" w:hanging="420"/>
      </w:pPr>
    </w:lvl>
    <w:lvl w:ilvl="6" w:tplc="0409000F" w:tentative="1">
      <w:start w:val="1"/>
      <w:numFmt w:val="decimal"/>
      <w:lvlText w:val="%7."/>
      <w:lvlJc w:val="left"/>
      <w:pPr>
        <w:ind w:left="3180" w:hanging="420"/>
      </w:pPr>
    </w:lvl>
    <w:lvl w:ilvl="7" w:tplc="04090017" w:tentative="1">
      <w:start w:val="1"/>
      <w:numFmt w:val="aiueoFullWidth"/>
      <w:lvlText w:val="(%8)"/>
      <w:lvlJc w:val="left"/>
      <w:pPr>
        <w:ind w:left="3600" w:hanging="420"/>
      </w:pPr>
    </w:lvl>
    <w:lvl w:ilvl="8" w:tplc="04090011" w:tentative="1">
      <w:start w:val="1"/>
      <w:numFmt w:val="decimalEnclosedCircle"/>
      <w:lvlText w:val="%9"/>
      <w:lvlJc w:val="left"/>
      <w:pPr>
        <w:ind w:left="4020" w:hanging="420"/>
      </w:pPr>
    </w:lvl>
  </w:abstractNum>
  <w:abstractNum w:abstractNumId="6" w15:restartNumberingAfterBreak="0">
    <w:nsid w:val="36A51C6C"/>
    <w:multiLevelType w:val="multilevel"/>
    <w:tmpl w:val="2F567592"/>
    <w:lvl w:ilvl="0">
      <w:start w:val="1"/>
      <w:numFmt w:val="decimal"/>
      <w:lvlText w:val="%1"/>
      <w:lvlJc w:val="left"/>
      <w:pPr>
        <w:ind w:left="450" w:hanging="450"/>
      </w:pPr>
      <w:rPr>
        <w:rFonts w:hint="default"/>
      </w:rPr>
    </w:lvl>
    <w:lvl w:ilvl="1">
      <w:start w:val="5"/>
      <w:numFmt w:val="decimal"/>
      <w:lvlText w:val="%1.%2"/>
      <w:lvlJc w:val="left"/>
      <w:pPr>
        <w:ind w:left="675" w:hanging="450"/>
      </w:pPr>
      <w:rPr>
        <w:rFonts w:hint="default"/>
      </w:rPr>
    </w:lvl>
    <w:lvl w:ilvl="2">
      <w:start w:val="2"/>
      <w:numFmt w:val="decimal"/>
      <w:lvlText w:val="%1.%2.%3"/>
      <w:lvlJc w:val="left"/>
      <w:pPr>
        <w:ind w:left="1170" w:hanging="720"/>
      </w:pPr>
      <w:rPr>
        <w:rFonts w:hint="default"/>
      </w:rPr>
    </w:lvl>
    <w:lvl w:ilvl="3">
      <w:start w:val="1"/>
      <w:numFmt w:val="decimal"/>
      <w:lvlText w:val="%1.%2.%3.%4"/>
      <w:lvlJc w:val="left"/>
      <w:pPr>
        <w:ind w:left="1395" w:hanging="720"/>
      </w:pPr>
      <w:rPr>
        <w:rFonts w:hint="default"/>
      </w:rPr>
    </w:lvl>
    <w:lvl w:ilvl="4">
      <w:start w:val="1"/>
      <w:numFmt w:val="decimal"/>
      <w:lvlText w:val="%1.%2.%3.%4.%5"/>
      <w:lvlJc w:val="left"/>
      <w:pPr>
        <w:ind w:left="1980" w:hanging="1080"/>
      </w:pPr>
      <w:rPr>
        <w:rFonts w:hint="default"/>
      </w:rPr>
    </w:lvl>
    <w:lvl w:ilvl="5">
      <w:start w:val="1"/>
      <w:numFmt w:val="decimal"/>
      <w:lvlText w:val="%1.%2.%3.%4.%5.%6"/>
      <w:lvlJc w:val="left"/>
      <w:pPr>
        <w:ind w:left="2205" w:hanging="1080"/>
      </w:pPr>
      <w:rPr>
        <w:rFonts w:hint="default"/>
      </w:rPr>
    </w:lvl>
    <w:lvl w:ilvl="6">
      <w:start w:val="1"/>
      <w:numFmt w:val="decimal"/>
      <w:lvlText w:val="%1.%2.%3.%4.%5.%6.%7"/>
      <w:lvlJc w:val="left"/>
      <w:pPr>
        <w:ind w:left="2790" w:hanging="1440"/>
      </w:pPr>
      <w:rPr>
        <w:rFonts w:hint="default"/>
      </w:rPr>
    </w:lvl>
    <w:lvl w:ilvl="7">
      <w:start w:val="1"/>
      <w:numFmt w:val="decimal"/>
      <w:lvlText w:val="%1.%2.%3.%4.%5.%6.%7.%8"/>
      <w:lvlJc w:val="left"/>
      <w:pPr>
        <w:ind w:left="3015" w:hanging="1440"/>
      </w:pPr>
      <w:rPr>
        <w:rFonts w:hint="default"/>
      </w:rPr>
    </w:lvl>
    <w:lvl w:ilvl="8">
      <w:start w:val="1"/>
      <w:numFmt w:val="decimal"/>
      <w:lvlText w:val="%1.%2.%3.%4.%5.%6.%7.%8.%9"/>
      <w:lvlJc w:val="left"/>
      <w:pPr>
        <w:ind w:left="3240" w:hanging="1440"/>
      </w:pPr>
      <w:rPr>
        <w:rFonts w:hint="default"/>
      </w:rPr>
    </w:lvl>
  </w:abstractNum>
  <w:abstractNum w:abstractNumId="7" w15:restartNumberingAfterBreak="0">
    <w:nsid w:val="48400F88"/>
    <w:multiLevelType w:val="hybridMultilevel"/>
    <w:tmpl w:val="15D6FB30"/>
    <w:lvl w:ilvl="0" w:tplc="0C090001">
      <w:start w:val="1"/>
      <w:numFmt w:val="bullet"/>
      <w:lvlText w:val=""/>
      <w:lvlJc w:val="left"/>
      <w:pPr>
        <w:ind w:left="3839" w:hanging="360"/>
      </w:pPr>
      <w:rPr>
        <w:rFonts w:ascii="Symbol" w:hAnsi="Symbol" w:hint="default"/>
      </w:rPr>
    </w:lvl>
    <w:lvl w:ilvl="1" w:tplc="0C090003" w:tentative="1">
      <w:start w:val="1"/>
      <w:numFmt w:val="bullet"/>
      <w:lvlText w:val="o"/>
      <w:lvlJc w:val="left"/>
      <w:pPr>
        <w:ind w:left="4559" w:hanging="360"/>
      </w:pPr>
      <w:rPr>
        <w:rFonts w:ascii="Courier New" w:hAnsi="Courier New" w:cs="Courier New" w:hint="default"/>
      </w:rPr>
    </w:lvl>
    <w:lvl w:ilvl="2" w:tplc="0C090005" w:tentative="1">
      <w:start w:val="1"/>
      <w:numFmt w:val="bullet"/>
      <w:lvlText w:val=""/>
      <w:lvlJc w:val="left"/>
      <w:pPr>
        <w:ind w:left="5279" w:hanging="360"/>
      </w:pPr>
      <w:rPr>
        <w:rFonts w:ascii="Wingdings" w:hAnsi="Wingdings" w:hint="default"/>
      </w:rPr>
    </w:lvl>
    <w:lvl w:ilvl="3" w:tplc="0C090001" w:tentative="1">
      <w:start w:val="1"/>
      <w:numFmt w:val="bullet"/>
      <w:lvlText w:val=""/>
      <w:lvlJc w:val="left"/>
      <w:pPr>
        <w:ind w:left="5999" w:hanging="360"/>
      </w:pPr>
      <w:rPr>
        <w:rFonts w:ascii="Symbol" w:hAnsi="Symbol" w:hint="default"/>
      </w:rPr>
    </w:lvl>
    <w:lvl w:ilvl="4" w:tplc="0C090003" w:tentative="1">
      <w:start w:val="1"/>
      <w:numFmt w:val="bullet"/>
      <w:lvlText w:val="o"/>
      <w:lvlJc w:val="left"/>
      <w:pPr>
        <w:ind w:left="6719" w:hanging="360"/>
      </w:pPr>
      <w:rPr>
        <w:rFonts w:ascii="Courier New" w:hAnsi="Courier New" w:cs="Courier New" w:hint="default"/>
      </w:rPr>
    </w:lvl>
    <w:lvl w:ilvl="5" w:tplc="0C090005" w:tentative="1">
      <w:start w:val="1"/>
      <w:numFmt w:val="bullet"/>
      <w:lvlText w:val=""/>
      <w:lvlJc w:val="left"/>
      <w:pPr>
        <w:ind w:left="7439" w:hanging="360"/>
      </w:pPr>
      <w:rPr>
        <w:rFonts w:ascii="Wingdings" w:hAnsi="Wingdings" w:hint="default"/>
      </w:rPr>
    </w:lvl>
    <w:lvl w:ilvl="6" w:tplc="0C090001" w:tentative="1">
      <w:start w:val="1"/>
      <w:numFmt w:val="bullet"/>
      <w:lvlText w:val=""/>
      <w:lvlJc w:val="left"/>
      <w:pPr>
        <w:ind w:left="8159" w:hanging="360"/>
      </w:pPr>
      <w:rPr>
        <w:rFonts w:ascii="Symbol" w:hAnsi="Symbol" w:hint="default"/>
      </w:rPr>
    </w:lvl>
    <w:lvl w:ilvl="7" w:tplc="0C090003" w:tentative="1">
      <w:start w:val="1"/>
      <w:numFmt w:val="bullet"/>
      <w:lvlText w:val="o"/>
      <w:lvlJc w:val="left"/>
      <w:pPr>
        <w:ind w:left="8879" w:hanging="360"/>
      </w:pPr>
      <w:rPr>
        <w:rFonts w:ascii="Courier New" w:hAnsi="Courier New" w:cs="Courier New" w:hint="default"/>
      </w:rPr>
    </w:lvl>
    <w:lvl w:ilvl="8" w:tplc="0C090005" w:tentative="1">
      <w:start w:val="1"/>
      <w:numFmt w:val="bullet"/>
      <w:lvlText w:val=""/>
      <w:lvlJc w:val="left"/>
      <w:pPr>
        <w:ind w:left="9599" w:hanging="360"/>
      </w:pPr>
      <w:rPr>
        <w:rFonts w:ascii="Wingdings" w:hAnsi="Wingdings" w:hint="default"/>
      </w:rPr>
    </w:lvl>
  </w:abstractNum>
  <w:abstractNum w:abstractNumId="8" w15:restartNumberingAfterBreak="0">
    <w:nsid w:val="5358313A"/>
    <w:multiLevelType w:val="multilevel"/>
    <w:tmpl w:val="27D21C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i w:val="0"/>
        <w:iCs w:val="0"/>
      </w:rPr>
    </w:lvl>
    <w:lvl w:ilvl="2">
      <w:start w:val="1"/>
      <w:numFmt w:val="decimal"/>
      <w:isLgl/>
      <w:lvlText w:val="%1.%2.%3"/>
      <w:lvlJc w:val="left"/>
      <w:pPr>
        <w:ind w:left="1080" w:hanging="720"/>
      </w:pPr>
      <w:rPr>
        <w:rFonts w:hint="default"/>
        <w:b w:val="0"/>
        <w:bCs w:val="0"/>
        <w:i w:val="0"/>
        <w:i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5443595E"/>
    <w:multiLevelType w:val="multilevel"/>
    <w:tmpl w:val="8496E68A"/>
    <w:lvl w:ilvl="0">
      <w:start w:val="1"/>
      <w:numFmt w:val="decimal"/>
      <w:lvlText w:val="%1"/>
      <w:lvlJc w:val="left"/>
      <w:pPr>
        <w:ind w:left="450" w:hanging="450"/>
      </w:pPr>
      <w:rPr>
        <w:rFonts w:hint="default"/>
      </w:rPr>
    </w:lvl>
    <w:lvl w:ilvl="1">
      <w:start w:val="4"/>
      <w:numFmt w:val="decimal"/>
      <w:lvlText w:val="%1.%2"/>
      <w:lvlJc w:val="left"/>
      <w:pPr>
        <w:ind w:left="675" w:hanging="450"/>
      </w:pPr>
      <w:rPr>
        <w:rFonts w:hint="default"/>
      </w:rPr>
    </w:lvl>
    <w:lvl w:ilvl="2">
      <w:start w:val="1"/>
      <w:numFmt w:val="decimal"/>
      <w:lvlText w:val="%1.%2.%3"/>
      <w:lvlJc w:val="left"/>
      <w:pPr>
        <w:ind w:left="1170" w:hanging="720"/>
      </w:pPr>
      <w:rPr>
        <w:rFonts w:hint="default"/>
      </w:rPr>
    </w:lvl>
    <w:lvl w:ilvl="3">
      <w:start w:val="1"/>
      <w:numFmt w:val="decimal"/>
      <w:lvlText w:val="%1.%2.%3.%4"/>
      <w:lvlJc w:val="left"/>
      <w:pPr>
        <w:ind w:left="1395" w:hanging="720"/>
      </w:pPr>
      <w:rPr>
        <w:rFonts w:hint="default"/>
      </w:rPr>
    </w:lvl>
    <w:lvl w:ilvl="4">
      <w:start w:val="1"/>
      <w:numFmt w:val="decimal"/>
      <w:lvlText w:val="%1.%2.%3.%4.%5"/>
      <w:lvlJc w:val="left"/>
      <w:pPr>
        <w:ind w:left="1980" w:hanging="1080"/>
      </w:pPr>
      <w:rPr>
        <w:rFonts w:hint="default"/>
      </w:rPr>
    </w:lvl>
    <w:lvl w:ilvl="5">
      <w:start w:val="1"/>
      <w:numFmt w:val="decimal"/>
      <w:lvlText w:val="%1.%2.%3.%4.%5.%6"/>
      <w:lvlJc w:val="left"/>
      <w:pPr>
        <w:ind w:left="2205" w:hanging="1080"/>
      </w:pPr>
      <w:rPr>
        <w:rFonts w:hint="default"/>
      </w:rPr>
    </w:lvl>
    <w:lvl w:ilvl="6">
      <w:start w:val="1"/>
      <w:numFmt w:val="decimal"/>
      <w:lvlText w:val="%1.%2.%3.%4.%5.%6.%7"/>
      <w:lvlJc w:val="left"/>
      <w:pPr>
        <w:ind w:left="2790" w:hanging="1440"/>
      </w:pPr>
      <w:rPr>
        <w:rFonts w:hint="default"/>
      </w:rPr>
    </w:lvl>
    <w:lvl w:ilvl="7">
      <w:start w:val="1"/>
      <w:numFmt w:val="decimal"/>
      <w:lvlText w:val="%1.%2.%3.%4.%5.%6.%7.%8"/>
      <w:lvlJc w:val="left"/>
      <w:pPr>
        <w:ind w:left="3015" w:hanging="1440"/>
      </w:pPr>
      <w:rPr>
        <w:rFonts w:hint="default"/>
      </w:rPr>
    </w:lvl>
    <w:lvl w:ilvl="8">
      <w:start w:val="1"/>
      <w:numFmt w:val="decimal"/>
      <w:lvlText w:val="%1.%2.%3.%4.%5.%6.%7.%8.%9"/>
      <w:lvlJc w:val="left"/>
      <w:pPr>
        <w:ind w:left="3240" w:hanging="1440"/>
      </w:pPr>
      <w:rPr>
        <w:rFonts w:hint="default"/>
      </w:rPr>
    </w:lvl>
  </w:abstractNum>
  <w:abstractNum w:abstractNumId="10" w15:restartNumberingAfterBreak="0">
    <w:nsid w:val="678A5B07"/>
    <w:multiLevelType w:val="multilevel"/>
    <w:tmpl w:val="CBF2770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6A174B7A"/>
    <w:multiLevelType w:val="hybridMultilevel"/>
    <w:tmpl w:val="4F10A0D4"/>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6FF43088"/>
    <w:multiLevelType w:val="hybridMultilevel"/>
    <w:tmpl w:val="2E26F1FE"/>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71192D6F"/>
    <w:multiLevelType w:val="hybridMultilevel"/>
    <w:tmpl w:val="712C37FC"/>
    <w:lvl w:ilvl="0" w:tplc="FBCC48DE">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715509BA"/>
    <w:multiLevelType w:val="hybridMultilevel"/>
    <w:tmpl w:val="708E642C"/>
    <w:lvl w:ilvl="0" w:tplc="00FE78A8">
      <w:start w:val="1"/>
      <w:numFmt w:val="lowerRoman"/>
      <w:lvlText w:val="%1)"/>
      <w:lvlJc w:val="left"/>
      <w:pPr>
        <w:ind w:left="1440" w:hanging="360"/>
      </w:pPr>
      <w:rPr>
        <w:rFonts w:hint="default"/>
      </w:r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15" w15:restartNumberingAfterBreak="0">
    <w:nsid w:val="73FE33BA"/>
    <w:multiLevelType w:val="hybridMultilevel"/>
    <w:tmpl w:val="0A582CC4"/>
    <w:lvl w:ilvl="0" w:tplc="0C090017">
      <w:start w:val="1"/>
      <w:numFmt w:val="lowerLetter"/>
      <w:lvlText w:val="%1)"/>
      <w:lvlJc w:val="left"/>
      <w:pPr>
        <w:ind w:left="1413"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15:restartNumberingAfterBreak="0">
    <w:nsid w:val="755E64C3"/>
    <w:multiLevelType w:val="multilevel"/>
    <w:tmpl w:val="A47A5958"/>
    <w:lvl w:ilvl="0">
      <w:start w:val="1"/>
      <w:numFmt w:val="decimal"/>
      <w:lvlText w:val="%1"/>
      <w:lvlJc w:val="left"/>
      <w:pPr>
        <w:ind w:left="450" w:hanging="450"/>
      </w:pPr>
      <w:rPr>
        <w:rFonts w:hint="default"/>
      </w:rPr>
    </w:lvl>
    <w:lvl w:ilvl="1">
      <w:start w:val="3"/>
      <w:numFmt w:val="decimal"/>
      <w:lvlText w:val="%1.%2"/>
      <w:lvlJc w:val="left"/>
      <w:pPr>
        <w:ind w:left="630" w:hanging="450"/>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17" w15:restartNumberingAfterBreak="0">
    <w:nsid w:val="78911BC0"/>
    <w:multiLevelType w:val="hybridMultilevel"/>
    <w:tmpl w:val="A3B04268"/>
    <w:lvl w:ilvl="0" w:tplc="FBCC48DE">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FBCC48DE">
      <w:start w:val="1"/>
      <w:numFmt w:val="decimal"/>
      <w:lvlText w:val="(%3)"/>
      <w:lvlJc w:val="left"/>
      <w:pPr>
        <w:ind w:left="2160" w:hanging="180"/>
      </w:pPr>
      <w:rPr>
        <w:rFonts w:hint="default"/>
      </w:r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1087724521">
    <w:abstractNumId w:val="7"/>
  </w:num>
  <w:num w:numId="2" w16cid:durableId="587469526">
    <w:abstractNumId w:val="11"/>
  </w:num>
  <w:num w:numId="3" w16cid:durableId="2013529816">
    <w:abstractNumId w:val="12"/>
  </w:num>
  <w:num w:numId="4" w16cid:durableId="1148324723">
    <w:abstractNumId w:val="13"/>
  </w:num>
  <w:num w:numId="5" w16cid:durableId="233901106">
    <w:abstractNumId w:val="17"/>
  </w:num>
  <w:num w:numId="6" w16cid:durableId="1867283630">
    <w:abstractNumId w:val="3"/>
  </w:num>
  <w:num w:numId="7" w16cid:durableId="4554041">
    <w:abstractNumId w:val="15"/>
  </w:num>
  <w:num w:numId="8" w16cid:durableId="1168517075">
    <w:abstractNumId w:val="5"/>
  </w:num>
  <w:num w:numId="9" w16cid:durableId="687408875">
    <w:abstractNumId w:val="4"/>
  </w:num>
  <w:num w:numId="10" w16cid:durableId="2040814839">
    <w:abstractNumId w:val="10"/>
  </w:num>
  <w:num w:numId="11" w16cid:durableId="1892383564">
    <w:abstractNumId w:val="16"/>
  </w:num>
  <w:num w:numId="12" w16cid:durableId="1709522361">
    <w:abstractNumId w:val="9"/>
  </w:num>
  <w:num w:numId="13" w16cid:durableId="1909805848">
    <w:abstractNumId w:val="6"/>
  </w:num>
  <w:num w:numId="14" w16cid:durableId="1986666604">
    <w:abstractNumId w:val="0"/>
  </w:num>
  <w:num w:numId="15" w16cid:durableId="268588398">
    <w:abstractNumId w:val="8"/>
  </w:num>
  <w:num w:numId="16" w16cid:durableId="31655432">
    <w:abstractNumId w:val="2"/>
  </w:num>
  <w:num w:numId="17" w16cid:durableId="1281299809">
    <w:abstractNumId w:val="1"/>
  </w:num>
  <w:num w:numId="18" w16cid:durableId="98189077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intFractionalCharacterWidth/>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isplayHorizontalDrawingGridEvery w:val="0"/>
  <w:displayVerticalDrawingGridEvery w:val="0"/>
  <w:doNotUseMarginsForDrawingGridOrigin/>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74FB"/>
    <w:rsid w:val="00007A87"/>
    <w:rsid w:val="000229C2"/>
    <w:rsid w:val="0003577B"/>
    <w:rsid w:val="00082D5E"/>
    <w:rsid w:val="000A45AE"/>
    <w:rsid w:val="000A4F6B"/>
    <w:rsid w:val="000B3290"/>
    <w:rsid w:val="000C4C95"/>
    <w:rsid w:val="000C692D"/>
    <w:rsid w:val="000F6B65"/>
    <w:rsid w:val="001000C1"/>
    <w:rsid w:val="00102259"/>
    <w:rsid w:val="00105D98"/>
    <w:rsid w:val="00112897"/>
    <w:rsid w:val="001165FF"/>
    <w:rsid w:val="00141304"/>
    <w:rsid w:val="00143E7B"/>
    <w:rsid w:val="00151BFF"/>
    <w:rsid w:val="001674A7"/>
    <w:rsid w:val="00173B42"/>
    <w:rsid w:val="00175ECC"/>
    <w:rsid w:val="00191A66"/>
    <w:rsid w:val="001C1487"/>
    <w:rsid w:val="001E1D1B"/>
    <w:rsid w:val="001F50BA"/>
    <w:rsid w:val="002068BA"/>
    <w:rsid w:val="002219DE"/>
    <w:rsid w:val="00225B06"/>
    <w:rsid w:val="002361A3"/>
    <w:rsid w:val="00244113"/>
    <w:rsid w:val="00245D97"/>
    <w:rsid w:val="002803B3"/>
    <w:rsid w:val="002978BA"/>
    <w:rsid w:val="002C5D33"/>
    <w:rsid w:val="002D45F2"/>
    <w:rsid w:val="002D4FF1"/>
    <w:rsid w:val="002F2B9B"/>
    <w:rsid w:val="002F6641"/>
    <w:rsid w:val="003166B1"/>
    <w:rsid w:val="00327711"/>
    <w:rsid w:val="0034451A"/>
    <w:rsid w:val="0037380E"/>
    <w:rsid w:val="003776DF"/>
    <w:rsid w:val="0038549B"/>
    <w:rsid w:val="003904ED"/>
    <w:rsid w:val="003950DA"/>
    <w:rsid w:val="003C6BA7"/>
    <w:rsid w:val="003D410E"/>
    <w:rsid w:val="003D425F"/>
    <w:rsid w:val="003D47E8"/>
    <w:rsid w:val="003F0E42"/>
    <w:rsid w:val="003F0F5A"/>
    <w:rsid w:val="003F2A36"/>
    <w:rsid w:val="003F4BD3"/>
    <w:rsid w:val="00406BD3"/>
    <w:rsid w:val="00417A22"/>
    <w:rsid w:val="00431562"/>
    <w:rsid w:val="00434885"/>
    <w:rsid w:val="00463FF9"/>
    <w:rsid w:val="0046525F"/>
    <w:rsid w:val="00467A02"/>
    <w:rsid w:val="00472384"/>
    <w:rsid w:val="004753E5"/>
    <w:rsid w:val="004858D4"/>
    <w:rsid w:val="004969C4"/>
    <w:rsid w:val="004B6166"/>
    <w:rsid w:val="004B7723"/>
    <w:rsid w:val="004B7893"/>
    <w:rsid w:val="004F3E4C"/>
    <w:rsid w:val="004F468E"/>
    <w:rsid w:val="005060A0"/>
    <w:rsid w:val="00511C4F"/>
    <w:rsid w:val="005236D4"/>
    <w:rsid w:val="005755CC"/>
    <w:rsid w:val="00576C42"/>
    <w:rsid w:val="00580931"/>
    <w:rsid w:val="00595B38"/>
    <w:rsid w:val="005A5EF0"/>
    <w:rsid w:val="005B56B6"/>
    <w:rsid w:val="005C1A97"/>
    <w:rsid w:val="005D748E"/>
    <w:rsid w:val="005E71DC"/>
    <w:rsid w:val="005E71F4"/>
    <w:rsid w:val="005F4E11"/>
    <w:rsid w:val="005F6D21"/>
    <w:rsid w:val="006037AF"/>
    <w:rsid w:val="006178AE"/>
    <w:rsid w:val="006209BD"/>
    <w:rsid w:val="006242FD"/>
    <w:rsid w:val="00666402"/>
    <w:rsid w:val="00675F92"/>
    <w:rsid w:val="006B7E22"/>
    <w:rsid w:val="006C15C7"/>
    <w:rsid w:val="006C1D9D"/>
    <w:rsid w:val="006C1EA2"/>
    <w:rsid w:val="006C5148"/>
    <w:rsid w:val="006D0CE4"/>
    <w:rsid w:val="006D4700"/>
    <w:rsid w:val="006F1B9B"/>
    <w:rsid w:val="00703C77"/>
    <w:rsid w:val="00713CC8"/>
    <w:rsid w:val="00717B63"/>
    <w:rsid w:val="00725629"/>
    <w:rsid w:val="007436B9"/>
    <w:rsid w:val="007507A5"/>
    <w:rsid w:val="007563AA"/>
    <w:rsid w:val="007636A0"/>
    <w:rsid w:val="00777821"/>
    <w:rsid w:val="00783A45"/>
    <w:rsid w:val="0078776D"/>
    <w:rsid w:val="00793214"/>
    <w:rsid w:val="007B0F66"/>
    <w:rsid w:val="007B5446"/>
    <w:rsid w:val="007C56AC"/>
    <w:rsid w:val="007D2D27"/>
    <w:rsid w:val="007E38BD"/>
    <w:rsid w:val="007E4D16"/>
    <w:rsid w:val="00801C2C"/>
    <w:rsid w:val="00804743"/>
    <w:rsid w:val="00812B6A"/>
    <w:rsid w:val="00821AD4"/>
    <w:rsid w:val="00851D04"/>
    <w:rsid w:val="008611DC"/>
    <w:rsid w:val="00862DFD"/>
    <w:rsid w:val="00872454"/>
    <w:rsid w:val="008734C6"/>
    <w:rsid w:val="00880189"/>
    <w:rsid w:val="008A583D"/>
    <w:rsid w:val="008C4184"/>
    <w:rsid w:val="008C75F8"/>
    <w:rsid w:val="008E60F8"/>
    <w:rsid w:val="008F52BA"/>
    <w:rsid w:val="008F74CD"/>
    <w:rsid w:val="00906ACC"/>
    <w:rsid w:val="0093396F"/>
    <w:rsid w:val="009627A7"/>
    <w:rsid w:val="00975E66"/>
    <w:rsid w:val="00976FB2"/>
    <w:rsid w:val="0098072D"/>
    <w:rsid w:val="00980FD9"/>
    <w:rsid w:val="009A4752"/>
    <w:rsid w:val="009D783F"/>
    <w:rsid w:val="009E2251"/>
    <w:rsid w:val="009F1F7A"/>
    <w:rsid w:val="009F30A5"/>
    <w:rsid w:val="009F6FF7"/>
    <w:rsid w:val="00A32FCB"/>
    <w:rsid w:val="00A42E65"/>
    <w:rsid w:val="00A51980"/>
    <w:rsid w:val="00A63437"/>
    <w:rsid w:val="00A66504"/>
    <w:rsid w:val="00A80964"/>
    <w:rsid w:val="00A859EC"/>
    <w:rsid w:val="00A8759D"/>
    <w:rsid w:val="00AA67E8"/>
    <w:rsid w:val="00AB2E43"/>
    <w:rsid w:val="00AB4530"/>
    <w:rsid w:val="00AB7D72"/>
    <w:rsid w:val="00AC5D9C"/>
    <w:rsid w:val="00AF5A65"/>
    <w:rsid w:val="00AF7D73"/>
    <w:rsid w:val="00B0462C"/>
    <w:rsid w:val="00B0571F"/>
    <w:rsid w:val="00B147F0"/>
    <w:rsid w:val="00B279CC"/>
    <w:rsid w:val="00B34C91"/>
    <w:rsid w:val="00B4289D"/>
    <w:rsid w:val="00B43ED1"/>
    <w:rsid w:val="00B577AD"/>
    <w:rsid w:val="00B65B76"/>
    <w:rsid w:val="00B67DCC"/>
    <w:rsid w:val="00B763B8"/>
    <w:rsid w:val="00B84A99"/>
    <w:rsid w:val="00B97E70"/>
    <w:rsid w:val="00BE6D4D"/>
    <w:rsid w:val="00C03EA9"/>
    <w:rsid w:val="00C22DDC"/>
    <w:rsid w:val="00C27E72"/>
    <w:rsid w:val="00C31157"/>
    <w:rsid w:val="00C47540"/>
    <w:rsid w:val="00C526C9"/>
    <w:rsid w:val="00C6667D"/>
    <w:rsid w:val="00C7033F"/>
    <w:rsid w:val="00C73154"/>
    <w:rsid w:val="00C817BC"/>
    <w:rsid w:val="00CB66E2"/>
    <w:rsid w:val="00CD1F54"/>
    <w:rsid w:val="00CE344C"/>
    <w:rsid w:val="00CE3FDE"/>
    <w:rsid w:val="00CF2155"/>
    <w:rsid w:val="00D00F7C"/>
    <w:rsid w:val="00D15224"/>
    <w:rsid w:val="00D1680A"/>
    <w:rsid w:val="00D23311"/>
    <w:rsid w:val="00D41218"/>
    <w:rsid w:val="00D56441"/>
    <w:rsid w:val="00DC0304"/>
    <w:rsid w:val="00DC092E"/>
    <w:rsid w:val="00DC7EA7"/>
    <w:rsid w:val="00DD2C77"/>
    <w:rsid w:val="00DD74FB"/>
    <w:rsid w:val="00DE7A36"/>
    <w:rsid w:val="00DE7E0E"/>
    <w:rsid w:val="00E001C0"/>
    <w:rsid w:val="00E32FA4"/>
    <w:rsid w:val="00E35B88"/>
    <w:rsid w:val="00E36DED"/>
    <w:rsid w:val="00E76B8E"/>
    <w:rsid w:val="00E7754E"/>
    <w:rsid w:val="00EC2C0D"/>
    <w:rsid w:val="00EC6F93"/>
    <w:rsid w:val="00EE0017"/>
    <w:rsid w:val="00EF6B96"/>
    <w:rsid w:val="00F252FE"/>
    <w:rsid w:val="00F3013A"/>
    <w:rsid w:val="00F57E43"/>
    <w:rsid w:val="00F64F75"/>
    <w:rsid w:val="00F65DC2"/>
    <w:rsid w:val="00F66C01"/>
    <w:rsid w:val="00F67490"/>
    <w:rsid w:val="00F767FE"/>
    <w:rsid w:val="00F90A54"/>
    <w:rsid w:val="00FA24C0"/>
    <w:rsid w:val="00FB445F"/>
    <w:rsid w:val="00FE1530"/>
    <w:rsid w:val="00FF06D4"/>
    <w:rsid w:val="00FF5574"/>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01B16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06ACC"/>
    <w:rPr>
      <w:sz w:val="24"/>
      <w:lang w:eastAsia="en-US"/>
    </w:rPr>
  </w:style>
  <w:style w:type="paragraph" w:styleId="Heading1">
    <w:name w:val="heading 1"/>
    <w:basedOn w:val="Normal"/>
    <w:next w:val="Normal"/>
    <w:qFormat/>
    <w:rsid w:val="00F64F75"/>
    <w:pPr>
      <w:keepNext/>
      <w:outlineLvl w:val="0"/>
    </w:pPr>
    <w:rPr>
      <w:b/>
      <w:bCs/>
      <w:sz w:val="22"/>
    </w:rPr>
  </w:style>
  <w:style w:type="paragraph" w:styleId="Heading2">
    <w:name w:val="heading 2"/>
    <w:basedOn w:val="Normal"/>
    <w:next w:val="Normal"/>
    <w:qFormat/>
    <w:rsid w:val="00F64F75"/>
    <w:pPr>
      <w:keepNext/>
      <w:outlineLvl w:val="1"/>
    </w:pPr>
    <w:rPr>
      <w:b/>
      <w:bCs/>
    </w:rPr>
  </w:style>
  <w:style w:type="paragraph" w:styleId="Heading3">
    <w:name w:val="heading 3"/>
    <w:basedOn w:val="Normal"/>
    <w:next w:val="Normal"/>
    <w:link w:val="Heading3Char"/>
    <w:qFormat/>
    <w:rsid w:val="00F64F75"/>
    <w:pPr>
      <w:keepNext/>
      <w:tabs>
        <w:tab w:val="left" w:pos="1131"/>
      </w:tabs>
      <w:outlineLvl w:val="2"/>
    </w:pPr>
    <w:rPr>
      <w:i/>
      <w:sz w:val="20"/>
    </w:rPr>
  </w:style>
  <w:style w:type="paragraph" w:styleId="Heading4">
    <w:name w:val="heading 4"/>
    <w:basedOn w:val="Normal"/>
    <w:next w:val="Normal"/>
    <w:qFormat/>
    <w:rsid w:val="00F64F75"/>
    <w:pPr>
      <w:keepNext/>
      <w:outlineLvl w:val="3"/>
    </w:pPr>
    <w:rPr>
      <w:sz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F64F75"/>
    <w:pPr>
      <w:tabs>
        <w:tab w:val="center" w:pos="4153"/>
        <w:tab w:val="right" w:pos="8306"/>
      </w:tabs>
    </w:pPr>
  </w:style>
  <w:style w:type="paragraph" w:styleId="Footer">
    <w:name w:val="footer"/>
    <w:basedOn w:val="Normal"/>
    <w:rsid w:val="00F64F75"/>
    <w:pPr>
      <w:tabs>
        <w:tab w:val="center" w:pos="4153"/>
        <w:tab w:val="right" w:pos="8306"/>
      </w:tabs>
    </w:pPr>
  </w:style>
  <w:style w:type="paragraph" w:styleId="Caption">
    <w:name w:val="caption"/>
    <w:basedOn w:val="Normal"/>
    <w:next w:val="Normal"/>
    <w:qFormat/>
    <w:rsid w:val="00F64F75"/>
    <w:pPr>
      <w:jc w:val="center"/>
    </w:pPr>
    <w:rPr>
      <w:sz w:val="36"/>
    </w:rPr>
  </w:style>
  <w:style w:type="paragraph" w:styleId="DocumentMap">
    <w:name w:val="Document Map"/>
    <w:basedOn w:val="Normal"/>
    <w:semiHidden/>
    <w:rsid w:val="00F64F75"/>
    <w:pPr>
      <w:shd w:val="clear" w:color="auto" w:fill="000080"/>
    </w:pPr>
    <w:rPr>
      <w:rFonts w:ascii="Tahoma" w:hAnsi="Tahoma"/>
      <w:sz w:val="20"/>
    </w:rPr>
  </w:style>
  <w:style w:type="character" w:customStyle="1" w:styleId="HeaderChar">
    <w:name w:val="Header Char"/>
    <w:basedOn w:val="DefaultParagraphFont"/>
    <w:link w:val="Header"/>
    <w:uiPriority w:val="99"/>
    <w:rsid w:val="00F64F75"/>
    <w:rPr>
      <w:sz w:val="24"/>
      <w:lang w:eastAsia="en-US"/>
    </w:rPr>
  </w:style>
  <w:style w:type="paragraph" w:styleId="HTMLPreformatted">
    <w:name w:val="HTML Preformatted"/>
    <w:basedOn w:val="Normal"/>
    <w:link w:val="HTMLPreformattedChar"/>
    <w:unhideWhenUsed/>
    <w:rsid w:val="00F64F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lang w:eastAsia="en-AU"/>
    </w:rPr>
  </w:style>
  <w:style w:type="character" w:customStyle="1" w:styleId="HTMLPreformattedChar">
    <w:name w:val="HTML Preformatted Char"/>
    <w:basedOn w:val="DefaultParagraphFont"/>
    <w:link w:val="HTMLPreformatted"/>
    <w:uiPriority w:val="99"/>
    <w:rsid w:val="00F64F75"/>
    <w:rPr>
      <w:rFonts w:ascii="Courier New" w:hAnsi="Courier New" w:cs="Courier New"/>
    </w:rPr>
  </w:style>
  <w:style w:type="paragraph" w:styleId="BalloonText">
    <w:name w:val="Balloon Text"/>
    <w:basedOn w:val="Normal"/>
    <w:link w:val="BalloonTextChar"/>
    <w:rsid w:val="00F64F75"/>
    <w:rPr>
      <w:rFonts w:ascii="Tahoma" w:hAnsi="Tahoma" w:cs="Tahoma"/>
      <w:sz w:val="16"/>
      <w:szCs w:val="16"/>
    </w:rPr>
  </w:style>
  <w:style w:type="character" w:customStyle="1" w:styleId="BalloonTextChar">
    <w:name w:val="Balloon Text Char"/>
    <w:basedOn w:val="DefaultParagraphFont"/>
    <w:link w:val="BalloonText"/>
    <w:rsid w:val="00F64F75"/>
    <w:rPr>
      <w:rFonts w:ascii="Tahoma" w:hAnsi="Tahoma" w:cs="Tahoma"/>
      <w:sz w:val="16"/>
      <w:szCs w:val="16"/>
      <w:lang w:eastAsia="en-US"/>
    </w:rPr>
  </w:style>
  <w:style w:type="paragraph" w:styleId="NormalWeb">
    <w:name w:val="Normal (Web)"/>
    <w:basedOn w:val="Normal"/>
    <w:rsid w:val="00CB66E2"/>
    <w:pPr>
      <w:spacing w:before="100" w:beforeAutospacing="1" w:after="100" w:afterAutospacing="1"/>
    </w:pPr>
    <w:rPr>
      <w:color w:val="000000"/>
      <w:szCs w:val="24"/>
    </w:rPr>
  </w:style>
  <w:style w:type="table" w:styleId="TableGrid">
    <w:name w:val="Table Grid"/>
    <w:basedOn w:val="TableNormal"/>
    <w:rsid w:val="00CB66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qFormat/>
    <w:rsid w:val="001F50BA"/>
    <w:pPr>
      <w:ind w:left="720"/>
      <w:contextualSpacing/>
    </w:pPr>
  </w:style>
  <w:style w:type="character" w:customStyle="1" w:styleId="Heading3Char">
    <w:name w:val="Heading 3 Char"/>
    <w:basedOn w:val="DefaultParagraphFont"/>
    <w:link w:val="Heading3"/>
    <w:rsid w:val="002F6641"/>
    <w:rPr>
      <w:i/>
      <w:lang w:eastAsia="en-US"/>
    </w:rPr>
  </w:style>
  <w:style w:type="paragraph" w:styleId="PlainText">
    <w:name w:val="Plain Text"/>
    <w:basedOn w:val="Normal"/>
    <w:link w:val="PlainTextChar"/>
    <w:semiHidden/>
    <w:unhideWhenUsed/>
    <w:rsid w:val="00F90A54"/>
    <w:rPr>
      <w:rFonts w:ascii="Consolas" w:hAnsi="Consolas"/>
      <w:sz w:val="21"/>
      <w:szCs w:val="21"/>
    </w:rPr>
  </w:style>
  <w:style w:type="character" w:customStyle="1" w:styleId="PlainTextChar">
    <w:name w:val="Plain Text Char"/>
    <w:basedOn w:val="DefaultParagraphFont"/>
    <w:link w:val="PlainText"/>
    <w:semiHidden/>
    <w:rsid w:val="00F90A54"/>
    <w:rPr>
      <w:rFonts w:ascii="Consolas" w:hAnsi="Consolas"/>
      <w:sz w:val="21"/>
      <w:szCs w:val="21"/>
      <w:lang w:eastAsia="en-US"/>
    </w:rPr>
  </w:style>
  <w:style w:type="paragraph" w:customStyle="1" w:styleId="Preformatted">
    <w:name w:val="Preformatted"/>
    <w:basedOn w:val="Normal"/>
    <w:rsid w:val="00434885"/>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rPr>
  </w:style>
  <w:style w:type="character" w:styleId="Emphasis">
    <w:name w:val="Emphasis"/>
    <w:basedOn w:val="DefaultParagraphFont"/>
    <w:uiPriority w:val="20"/>
    <w:qFormat/>
    <w:rsid w:val="00082D5E"/>
    <w:rPr>
      <w:b/>
      <w:bCs/>
      <w:i w:val="0"/>
      <w:iCs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3459382">
      <w:bodyDiv w:val="1"/>
      <w:marLeft w:val="0"/>
      <w:marRight w:val="0"/>
      <w:marTop w:val="0"/>
      <w:marBottom w:val="0"/>
      <w:divBdr>
        <w:top w:val="none" w:sz="0" w:space="0" w:color="auto"/>
        <w:left w:val="none" w:sz="0" w:space="0" w:color="auto"/>
        <w:bottom w:val="none" w:sz="0" w:space="0" w:color="auto"/>
        <w:right w:val="none" w:sz="0" w:space="0" w:color="auto"/>
      </w:divBdr>
      <w:divsChild>
        <w:div w:id="347025990">
          <w:marLeft w:val="0"/>
          <w:marRight w:val="0"/>
          <w:marTop w:val="0"/>
          <w:marBottom w:val="0"/>
          <w:divBdr>
            <w:top w:val="none" w:sz="0" w:space="0" w:color="auto"/>
            <w:left w:val="none" w:sz="0" w:space="0" w:color="auto"/>
            <w:bottom w:val="none" w:sz="0" w:space="0" w:color="auto"/>
            <w:right w:val="none" w:sz="0" w:space="0" w:color="auto"/>
          </w:divBdr>
          <w:divsChild>
            <w:div w:id="811286876">
              <w:marLeft w:val="0"/>
              <w:marRight w:val="0"/>
              <w:marTop w:val="0"/>
              <w:marBottom w:val="0"/>
              <w:divBdr>
                <w:top w:val="none" w:sz="0" w:space="0" w:color="auto"/>
                <w:left w:val="none" w:sz="0" w:space="0" w:color="auto"/>
                <w:bottom w:val="none" w:sz="0" w:space="0" w:color="auto"/>
                <w:right w:val="none" w:sz="0" w:space="0" w:color="auto"/>
              </w:divBdr>
              <w:divsChild>
                <w:div w:id="2076661767">
                  <w:marLeft w:val="0"/>
                  <w:marRight w:val="0"/>
                  <w:marTop w:val="0"/>
                  <w:marBottom w:val="0"/>
                  <w:divBdr>
                    <w:top w:val="none" w:sz="0" w:space="0" w:color="auto"/>
                    <w:left w:val="none" w:sz="0" w:space="0" w:color="auto"/>
                    <w:bottom w:val="none" w:sz="0" w:space="0" w:color="auto"/>
                    <w:right w:val="none" w:sz="0" w:space="0" w:color="auto"/>
                  </w:divBdr>
                  <w:divsChild>
                    <w:div w:id="2129007714">
                      <w:marLeft w:val="0"/>
                      <w:marRight w:val="0"/>
                      <w:marTop w:val="0"/>
                      <w:marBottom w:val="0"/>
                      <w:divBdr>
                        <w:top w:val="none" w:sz="0" w:space="0" w:color="auto"/>
                        <w:left w:val="none" w:sz="0" w:space="0" w:color="auto"/>
                        <w:bottom w:val="none" w:sz="0" w:space="0" w:color="auto"/>
                        <w:right w:val="none" w:sz="0" w:space="0" w:color="auto"/>
                      </w:divBdr>
                      <w:divsChild>
                        <w:div w:id="1157112104">
                          <w:marLeft w:val="0"/>
                          <w:marRight w:val="3804"/>
                          <w:marTop w:val="0"/>
                          <w:marBottom w:val="0"/>
                          <w:divBdr>
                            <w:top w:val="none" w:sz="0" w:space="0" w:color="auto"/>
                            <w:left w:val="none" w:sz="0" w:space="0" w:color="auto"/>
                            <w:bottom w:val="none" w:sz="0" w:space="0" w:color="auto"/>
                            <w:right w:val="none" w:sz="0" w:space="0" w:color="auto"/>
                          </w:divBdr>
                          <w:divsChild>
                            <w:div w:id="122233994">
                              <w:marLeft w:val="272"/>
                              <w:marRight w:val="0"/>
                              <w:marTop w:val="0"/>
                              <w:marBottom w:val="272"/>
                              <w:divBdr>
                                <w:top w:val="none" w:sz="0" w:space="0" w:color="auto"/>
                                <w:left w:val="none" w:sz="0" w:space="0" w:color="auto"/>
                                <w:bottom w:val="none" w:sz="0" w:space="0" w:color="auto"/>
                                <w:right w:val="none" w:sz="0" w:space="0" w:color="auto"/>
                              </w:divBdr>
                              <w:divsChild>
                                <w:div w:id="1505583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65164462">
      <w:bodyDiv w:val="1"/>
      <w:marLeft w:val="0"/>
      <w:marRight w:val="0"/>
      <w:marTop w:val="0"/>
      <w:marBottom w:val="0"/>
      <w:divBdr>
        <w:top w:val="none" w:sz="0" w:space="0" w:color="auto"/>
        <w:left w:val="none" w:sz="0" w:space="0" w:color="auto"/>
        <w:bottom w:val="none" w:sz="0" w:space="0" w:color="auto"/>
        <w:right w:val="none" w:sz="0" w:space="0" w:color="auto"/>
      </w:divBdr>
    </w:div>
    <w:div w:id="1039624462">
      <w:bodyDiv w:val="1"/>
      <w:marLeft w:val="0"/>
      <w:marRight w:val="0"/>
      <w:marTop w:val="0"/>
      <w:marBottom w:val="0"/>
      <w:divBdr>
        <w:top w:val="none" w:sz="0" w:space="0" w:color="auto"/>
        <w:left w:val="none" w:sz="0" w:space="0" w:color="auto"/>
        <w:bottom w:val="none" w:sz="0" w:space="0" w:color="auto"/>
        <w:right w:val="none" w:sz="0" w:space="0" w:color="auto"/>
      </w:divBdr>
      <w:divsChild>
        <w:div w:id="2081054705">
          <w:marLeft w:val="0"/>
          <w:marRight w:val="0"/>
          <w:marTop w:val="0"/>
          <w:marBottom w:val="0"/>
          <w:divBdr>
            <w:top w:val="none" w:sz="0" w:space="0" w:color="auto"/>
            <w:left w:val="none" w:sz="0" w:space="0" w:color="auto"/>
            <w:bottom w:val="none" w:sz="0" w:space="0" w:color="auto"/>
            <w:right w:val="none" w:sz="0" w:space="0" w:color="auto"/>
          </w:divBdr>
          <w:divsChild>
            <w:div w:id="784422748">
              <w:marLeft w:val="0"/>
              <w:marRight w:val="0"/>
              <w:marTop w:val="0"/>
              <w:marBottom w:val="0"/>
              <w:divBdr>
                <w:top w:val="none" w:sz="0" w:space="0" w:color="auto"/>
                <w:left w:val="none" w:sz="0" w:space="0" w:color="auto"/>
                <w:bottom w:val="none" w:sz="0" w:space="0" w:color="auto"/>
                <w:right w:val="none" w:sz="0" w:space="0" w:color="auto"/>
              </w:divBdr>
              <w:divsChild>
                <w:div w:id="1325861052">
                  <w:marLeft w:val="0"/>
                  <w:marRight w:val="0"/>
                  <w:marTop w:val="0"/>
                  <w:marBottom w:val="0"/>
                  <w:divBdr>
                    <w:top w:val="none" w:sz="0" w:space="0" w:color="auto"/>
                    <w:left w:val="none" w:sz="0" w:space="0" w:color="auto"/>
                    <w:bottom w:val="none" w:sz="0" w:space="0" w:color="auto"/>
                    <w:right w:val="none" w:sz="0" w:space="0" w:color="auto"/>
                  </w:divBdr>
                  <w:divsChild>
                    <w:div w:id="627055443">
                      <w:marLeft w:val="0"/>
                      <w:marRight w:val="0"/>
                      <w:marTop w:val="0"/>
                      <w:marBottom w:val="0"/>
                      <w:divBdr>
                        <w:top w:val="none" w:sz="0" w:space="0" w:color="auto"/>
                        <w:left w:val="none" w:sz="0" w:space="0" w:color="auto"/>
                        <w:bottom w:val="none" w:sz="0" w:space="0" w:color="auto"/>
                        <w:right w:val="none" w:sz="0" w:space="0" w:color="auto"/>
                      </w:divBdr>
                      <w:divsChild>
                        <w:div w:id="1717201508">
                          <w:marLeft w:val="0"/>
                          <w:marRight w:val="0"/>
                          <w:marTop w:val="0"/>
                          <w:marBottom w:val="0"/>
                          <w:divBdr>
                            <w:top w:val="none" w:sz="0" w:space="0" w:color="auto"/>
                            <w:left w:val="none" w:sz="0" w:space="0" w:color="auto"/>
                            <w:bottom w:val="none" w:sz="0" w:space="0" w:color="auto"/>
                            <w:right w:val="none" w:sz="0" w:space="0" w:color="auto"/>
                          </w:divBdr>
                          <w:divsChild>
                            <w:div w:id="2019848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2710684">
      <w:bodyDiv w:val="1"/>
      <w:marLeft w:val="0"/>
      <w:marRight w:val="0"/>
      <w:marTop w:val="0"/>
      <w:marBottom w:val="0"/>
      <w:divBdr>
        <w:top w:val="none" w:sz="0" w:space="0" w:color="auto"/>
        <w:left w:val="none" w:sz="0" w:space="0" w:color="auto"/>
        <w:bottom w:val="none" w:sz="0" w:space="0" w:color="auto"/>
        <w:right w:val="none" w:sz="0" w:space="0" w:color="auto"/>
      </w:divBdr>
      <w:divsChild>
        <w:div w:id="482963139">
          <w:marLeft w:val="0"/>
          <w:marRight w:val="0"/>
          <w:marTop w:val="0"/>
          <w:marBottom w:val="0"/>
          <w:divBdr>
            <w:top w:val="none" w:sz="0" w:space="0" w:color="auto"/>
            <w:left w:val="none" w:sz="0" w:space="0" w:color="auto"/>
            <w:bottom w:val="none" w:sz="0" w:space="0" w:color="auto"/>
            <w:right w:val="none" w:sz="0" w:space="0" w:color="auto"/>
          </w:divBdr>
          <w:divsChild>
            <w:div w:id="1782795987">
              <w:marLeft w:val="0"/>
              <w:marRight w:val="0"/>
              <w:marTop w:val="0"/>
              <w:marBottom w:val="0"/>
              <w:divBdr>
                <w:top w:val="none" w:sz="0" w:space="0" w:color="auto"/>
                <w:left w:val="none" w:sz="0" w:space="0" w:color="auto"/>
                <w:bottom w:val="none" w:sz="0" w:space="0" w:color="auto"/>
                <w:right w:val="none" w:sz="0" w:space="0" w:color="auto"/>
              </w:divBdr>
              <w:divsChild>
                <w:div w:id="2014405785">
                  <w:marLeft w:val="0"/>
                  <w:marRight w:val="0"/>
                  <w:marTop w:val="0"/>
                  <w:marBottom w:val="0"/>
                  <w:divBdr>
                    <w:top w:val="none" w:sz="0" w:space="0" w:color="auto"/>
                    <w:left w:val="none" w:sz="0" w:space="0" w:color="auto"/>
                    <w:bottom w:val="none" w:sz="0" w:space="0" w:color="auto"/>
                    <w:right w:val="none" w:sz="0" w:space="0" w:color="auto"/>
                  </w:divBdr>
                  <w:divsChild>
                    <w:div w:id="1322080382">
                      <w:marLeft w:val="0"/>
                      <w:marRight w:val="0"/>
                      <w:marTop w:val="0"/>
                      <w:marBottom w:val="0"/>
                      <w:divBdr>
                        <w:top w:val="none" w:sz="0" w:space="0" w:color="auto"/>
                        <w:left w:val="none" w:sz="0" w:space="0" w:color="auto"/>
                        <w:bottom w:val="none" w:sz="0" w:space="0" w:color="auto"/>
                        <w:right w:val="none" w:sz="0" w:space="0" w:color="auto"/>
                      </w:divBdr>
                      <w:divsChild>
                        <w:div w:id="1445614570">
                          <w:marLeft w:val="0"/>
                          <w:marRight w:val="0"/>
                          <w:marTop w:val="0"/>
                          <w:marBottom w:val="0"/>
                          <w:divBdr>
                            <w:top w:val="none" w:sz="0" w:space="0" w:color="auto"/>
                            <w:left w:val="none" w:sz="0" w:space="0" w:color="auto"/>
                            <w:bottom w:val="none" w:sz="0" w:space="0" w:color="auto"/>
                            <w:right w:val="none" w:sz="0" w:space="0" w:color="auto"/>
                          </w:divBdr>
                          <w:divsChild>
                            <w:div w:id="1366445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0740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1BE9A04D6F834340AC8B8BDF21BB6668" ma:contentTypeVersion="5" ma:contentTypeDescription="Create a new document." ma:contentTypeScope="" ma:versionID="2ff3ffaa36ddb51ba9933930abaf670e">
  <xsd:schema xmlns:xsd="http://www.w3.org/2001/XMLSchema" xmlns:xs="http://www.w3.org/2001/XMLSchema" xmlns:p="http://schemas.microsoft.com/office/2006/metadata/properties" xmlns:ns1="http://schemas.microsoft.com/sharepoint/v3" xmlns:ns2="6f904c87-818a-4442-9e95-8edf9293e98b" targetNamespace="http://schemas.microsoft.com/office/2006/metadata/properties" ma:root="true" ma:fieldsID="050540a7671855d3b6c11f5e07431f87" ns1:_="" ns2:_="">
    <xsd:import namespace="http://schemas.microsoft.com/sharepoint/v3"/>
    <xsd:import namespace="6f904c87-818a-4442-9e95-8edf9293e98b"/>
    <xsd:element name="properties">
      <xsd:complexType>
        <xsd:sequence>
          <xsd:element name="documentManagement">
            <xsd:complexType>
              <xsd:all>
                <xsd:element ref="ns1:PublishingStartDate" minOccurs="0"/>
                <xsd:element ref="ns1:PublishingExpirationDate" minOccurs="0"/>
                <xsd:element ref="ns2:Country"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f904c87-818a-4442-9e95-8edf9293e98b" elementFormDefault="qualified">
    <xsd:import namespace="http://schemas.microsoft.com/office/2006/documentManagement/types"/>
    <xsd:import namespace="http://schemas.microsoft.com/office/infopath/2007/PartnerControls"/>
    <xsd:element name="Country" ma:index="10" nillable="true" ma:displayName="Country" ma:description="The country field used for the refiners on launch page" ma:format="Dropdown" ma:internalName="Country">
      <xsd:simpleType>
        <xsd:restriction base="dms:Choice">
          <xsd:enumeration value="Afghanistan (AF)"/>
          <xsd:enumeration value="Algeria (DZ)"/>
          <xsd:enumeration value="American Samoa (AS)"/>
          <xsd:enumeration value="Antigua and Barbuda (AG)"/>
          <xsd:enumeration value="Argentina (AR)"/>
          <xsd:enumeration value="Austria (AT)"/>
          <xsd:enumeration value="Bahamas (BS)"/>
          <xsd:enumeration value="Bahrain (BH)"/>
          <xsd:enumeration value="Bangladesh (BD)"/>
          <xsd:enumeration value="Barbados (BB)"/>
          <xsd:enumeration value="Belarus (BY)"/>
          <xsd:enumeration value="Belgium (BE)"/>
          <xsd:enumeration value="Belize (BZ)"/>
          <xsd:enumeration value="Bhutan (BT)"/>
          <xsd:enumeration value="Bolivia (BO)"/>
          <xsd:enumeration value="Botswana (BW)"/>
          <xsd:enumeration value="Brazil (BR)"/>
          <xsd:enumeration value="Brunei (BN)"/>
          <xsd:enumeration value="Bulgaria (BG)"/>
          <xsd:enumeration value="Burkina Faso (BF)"/>
          <xsd:enumeration value="Burundi (BI)"/>
          <xsd:enumeration value="Cambodia (KH)"/>
          <xsd:enumeration value="Canada (CA)"/>
          <xsd:enumeration value="Canary Islands (ES)"/>
          <xsd:enumeration value="Cayman Islands (KY)"/>
          <xsd:enumeration value="Chile (CL)"/>
          <xsd:enumeration value="China (CN)"/>
          <xsd:enumeration value="Christmas Island (CX)"/>
          <xsd:enumeration value="Cocos Islands (CC)"/>
          <xsd:enumeration value="Colombia (CO)"/>
          <xsd:enumeration value="Congo (CG)"/>
          <xsd:enumeration value="Cook Islands (CK)"/>
          <xsd:enumeration value="Costa Rica (CR)"/>
          <xsd:enumeration value="Croatia (HR)"/>
          <xsd:enumeration value="Cuba (CU)"/>
          <xsd:enumeration value="Cyprus (CY)"/>
          <xsd:enumeration value="Czech Republic (CZ)"/>
          <xsd:enumeration value="Democratic Republic of Congo (CD)"/>
          <xsd:enumeration value="Denmark (DK)"/>
          <xsd:enumeration value="Dominican Republic (DO)"/>
          <xsd:enumeration value="Ecuador (EC)"/>
          <xsd:enumeration value="Egypt (EG)"/>
          <xsd:enumeration value="El Salvador (SV)"/>
          <xsd:enumeration value="Ethiopia (ET)"/>
          <xsd:enumeration value="European Union (EU)"/>
          <xsd:enumeration value="Falkland Islands (FK)"/>
          <xsd:enumeration value="Fiji (FJ)"/>
          <xsd:enumeration value="Finland (FI)"/>
          <xsd:enumeration value="France (FR)"/>
          <xsd:enumeration value="French Guiana (GF)"/>
          <xsd:enumeration value="French Polynesia (PF)"/>
          <xsd:enumeration value="Gabon (GA)"/>
          <xsd:enumeration value="Georgia (GE)"/>
          <xsd:enumeration value="Germany (DE)"/>
          <xsd:enumeration value="Ghana (GH)"/>
          <xsd:enumeration value="Greece (GR)"/>
          <xsd:enumeration value="Guadeloupe (GP)"/>
          <xsd:enumeration value="Guam (GU)"/>
          <xsd:enumeration value="Guatemala (GT)"/>
          <xsd:enumeration value="Honduras (HN)"/>
          <xsd:enumeration value="Hong Kong (HK)"/>
          <xsd:enumeration value="Hungary (HU)"/>
          <xsd:enumeration value="India (IN)"/>
          <xsd:enumeration value="Indonesia (ID)"/>
          <xsd:enumeration value="Iran (IR)"/>
          <xsd:enumeration value="Iraq (IQ)"/>
          <xsd:enumeration value="Ireland (IE)"/>
          <xsd:enumeration value="Israel (IL)"/>
          <xsd:enumeration value="Italy (IT)"/>
          <xsd:enumeration value="Jamaica (JM)"/>
          <xsd:enumeration value="Japan (JP)"/>
          <xsd:enumeration value="Jordan (JO)"/>
          <xsd:enumeration value="Kazakhstan (KZ)"/>
          <xsd:enumeration value="Kenya (KE)"/>
          <xsd:enumeration value="Kiribati (KI)"/>
          <xsd:enumeration value="Korea South (KR)"/>
          <xsd:enumeration value="Kuwait (KW)"/>
          <xsd:enumeration value="Laos (LA)"/>
          <xsd:enumeration value="Latvia (LV)"/>
          <xsd:enumeration value="Lebanon (LB)"/>
          <xsd:enumeration value="Libya (LY)"/>
          <xsd:enumeration value="Lithuania (LT)"/>
          <xsd:enumeration value="Macau (MO)"/>
          <xsd:enumeration value="Madagascar (MG)"/>
          <xsd:enumeration value="Malawi (MW)"/>
          <xsd:enumeration value="Malaysia (MY)"/>
          <xsd:enumeration value="Maldives (MV)"/>
          <xsd:enumeration value="Mali (ML)"/>
          <xsd:enumeration value="Malta (MT)"/>
          <xsd:enumeration value="Martinique (MQ)"/>
          <xsd:enumeration value="Mauritania (MR)"/>
          <xsd:enumeration value="Mauritius (MU)"/>
          <xsd:enumeration value="Mexico (MX)"/>
          <xsd:enumeration value="Micronesia (FM)"/>
          <xsd:enumeration value="Mongolia (MN)"/>
          <xsd:enumeration value="Morocco (MA)"/>
          <xsd:enumeration value="Mozambique (MZ)"/>
          <xsd:enumeration value="Myanmar (MM)"/>
          <xsd:enumeration value="Namibia (NA)"/>
          <xsd:enumeration value="Nauru (NR)"/>
          <xsd:enumeration value="Nepal (NP)"/>
          <xsd:enumeration value="Netherlands (NL)"/>
          <xsd:enumeration value="Netherlands Antilles (AN)"/>
          <xsd:enumeration value="New Caledonia (NC)"/>
          <xsd:enumeration value="New Zealand (NZ)"/>
          <xsd:enumeration value="Nicaragua (NI)"/>
          <xsd:enumeration value="Niger (NE)"/>
          <xsd:enumeration value="Nigeria (NG)"/>
          <xsd:enumeration value="Niue (NU)"/>
          <xsd:enumeration value="Norway (NO)"/>
          <xsd:enumeration value="Oman (OM)"/>
          <xsd:enumeration value="Pakistan (PK)"/>
          <xsd:enumeration value="Palau (PW)"/>
          <xsd:enumeration value="Panama (PA)"/>
          <xsd:enumeration value="Papua New Guinea (PG)"/>
          <xsd:enumeration value="Paraguay (PY)"/>
          <xsd:enumeration value="Peru (PE)"/>
          <xsd:enumeration value="Philippines (PH)"/>
          <xsd:enumeration value="Poland (PL)"/>
          <xsd:enumeration value="Portugal (PT)"/>
          <xsd:enumeration value="Puerto Rico (PR)"/>
          <xsd:enumeration value="Qatar (QA)"/>
          <xsd:enumeration value="Reunion (RE)"/>
          <xsd:enumeration value="Romania (RO)"/>
          <xsd:enumeration value="Russia (RU)"/>
          <xsd:enumeration value="Rwanda (RW)"/>
          <xsd:enumeration value="Saint Lucia (LC)"/>
          <xsd:enumeration value="Samoa (WS)"/>
          <xsd:enumeration value="Saudi Arabia (SA)"/>
          <xsd:enumeration value="Seirra Leone (SL)"/>
          <xsd:enumeration value="Senegal (SN)"/>
          <xsd:enumeration value="Serbia (RS)"/>
          <xsd:enumeration value="Seychelles (SC)"/>
          <xsd:enumeration value="Sierra Leone (SL)"/>
          <xsd:enumeration value="Singapore (SG)"/>
          <xsd:enumeration value="Slovenia (SI)"/>
          <xsd:enumeration value="Solomon Islands (SB)"/>
          <xsd:enumeration value="South Africa (ZA)"/>
          <xsd:enumeration value="South Sudan (SS)"/>
          <xsd:enumeration value="Spain (ES)"/>
          <xsd:enumeration value="Sri Lanka (LK)"/>
          <xsd:enumeration value="Sudan (SD)"/>
          <xsd:enumeration value="Swaziland (SZ)"/>
          <xsd:enumeration value="Sweden (SE)"/>
          <xsd:enumeration value="Switzerland (CH)"/>
          <xsd:enumeration value="Syrian Arab Republic (SY)"/>
          <xsd:enumeration value="Taiwan (TW)"/>
          <xsd:enumeration value="Tajikistan (TJ)"/>
          <xsd:enumeration value="Tanzania (TZ)"/>
          <xsd:enumeration value="Thailand (TH)"/>
          <xsd:enumeration value="Timor Leste (TL)"/>
          <xsd:enumeration value="Tonga (TO)"/>
          <xsd:enumeration value="Trinidad and Tobago (TT)"/>
          <xsd:enumeration value="Tunisia (TN)"/>
          <xsd:enumeration value="Turkey (TR)"/>
          <xsd:enumeration value="Tuvalu (TV)"/>
          <xsd:enumeration value="Uganda (UG)"/>
          <xsd:enumeration value="Ukraine (UA)"/>
          <xsd:enumeration value="United Arab Emirates (AE)"/>
          <xsd:enumeration value="United Kingdom (GB)"/>
          <xsd:enumeration value="United States of America (US)"/>
          <xsd:enumeration value="Uruguay (UY)"/>
          <xsd:enumeration value="Uzbekistan (UZ)"/>
          <xsd:enumeration value="Vanuatu (VU)"/>
          <xsd:enumeration value="Venezuela (VE)"/>
          <xsd:enumeration value="Vietnam (VN)"/>
          <xsd:enumeration value="Wallis Islands (WF)"/>
          <xsd:enumeration value="Yemen (YE)"/>
          <xsd:enumeration value="Zaire (ZR)"/>
          <xsd:enumeration value="Zambia (ZM)"/>
          <xsd:enumeration value="Zimbabwe (ZW)"/>
        </xsd:restriction>
      </xsd:simpleType>
    </xsd:element>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Country xmlns="6f904c87-818a-4442-9e95-8edf9293e98b">Ecuador (EC)</Country>
    <PublishingExpirationDate xmlns="http://schemas.microsoft.com/sharepoint/v3" xsi:nil="true"/>
    <PublishingStartDate xmlns="http://schemas.microsoft.com/sharepoint/v3"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8A16D06-243E-446A-BFAC-2BA09EBF4BA6}">
  <ds:schemaRefs>
    <ds:schemaRef ds:uri="http://schemas.openxmlformats.org/officeDocument/2006/bibliography"/>
  </ds:schemaRefs>
</ds:datastoreItem>
</file>

<file path=customXml/itemProps2.xml><?xml version="1.0" encoding="utf-8"?>
<ds:datastoreItem xmlns:ds="http://schemas.openxmlformats.org/officeDocument/2006/customXml" ds:itemID="{EA75CE59-F566-40DD-95F8-F4A13B7D6F04}"/>
</file>

<file path=customXml/itemProps3.xml><?xml version="1.0" encoding="utf-8"?>
<ds:datastoreItem xmlns:ds="http://schemas.openxmlformats.org/officeDocument/2006/customXml" ds:itemID="{3D95310E-D009-40AC-AFBF-855CEBD56F88}">
  <ds:schemaRefs>
    <ds:schemaRef ds:uri="http://schemas.microsoft.com/office/2006/metadata/properties"/>
    <ds:schemaRef ds:uri="http://schemas.microsoft.com/office/infopath/2007/PartnerControls"/>
    <ds:schemaRef ds:uri="http://schemas.microsoft.com/sharepoint/v3"/>
    <ds:schemaRef ds:uri="1147f94c-f322-4d14-95d9-6d91705b6624"/>
    <ds:schemaRef ds:uri="10ce63c2-20e8-41b7-935c-b29be8ec73f7"/>
  </ds:schemaRefs>
</ds:datastoreItem>
</file>

<file path=customXml/itemProps4.xml><?xml version="1.0" encoding="utf-8"?>
<ds:datastoreItem xmlns:ds="http://schemas.openxmlformats.org/officeDocument/2006/customXml" ds:itemID="{FD30A412-CE92-4A5C-B0BB-C77C6988D09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CVD_Ecuador_Bov_Sem_2024_03_05_v1</Template>
  <TotalTime>1</TotalTime>
  <Pages>7</Pages>
  <Words>2759</Words>
  <Characters>14938</Characters>
  <Application>Microsoft Office Word</Application>
  <DocSecurity>4</DocSecurity>
  <Lines>124</Lines>
  <Paragraphs>35</Paragraphs>
  <ScaleCrop>false</ScaleCrop>
  <HeadingPairs>
    <vt:vector size="2" baseType="variant">
      <vt:variant>
        <vt:lpstr>Title</vt:lpstr>
      </vt:variant>
      <vt:variant>
        <vt:i4>1</vt:i4>
      </vt:variant>
    </vt:vector>
  </HeadingPairs>
  <TitlesOfParts>
    <vt:vector size="1" baseType="lpstr">
      <vt:lpstr>Health Certificate Template</vt:lpstr>
    </vt:vector>
  </TitlesOfParts>
  <Company>Department of Primary Industries &amp; Energy</Company>
  <LinksUpToDate>false</LinksUpToDate>
  <CharactersWithSpaces>17662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Health Certificate Template</dc:title>
  <dc:creator>Department of Agriculture</dc:creator>
  <cp:lastModifiedBy>Wells, Leah</cp:lastModifiedBy>
  <cp:revision>2</cp:revision>
  <cp:lastPrinted>2020-03-10T06:28:00Z</cp:lastPrinted>
  <dcterms:created xsi:type="dcterms:W3CDTF">2025-02-05T03:27:00Z</dcterms:created>
  <dcterms:modified xsi:type="dcterms:W3CDTF">2025-02-05T03:27:00Z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0x0101001BE9A04D6F834340AC8B8BDF21BB6668</vt:lpwstr>
  </property>
  <property fmtid="{D5CDD505-2E9C-101B-9397-08002B2CF9AE}" pid="3" name="MSIP_Label_473bcc6b-73b7-4ef5-b413-c44cd14a40ad_Enabled">
    <vt:lpwstr>true</vt:lpwstr>
  </property>
  <property fmtid="{D5CDD505-2E9C-101B-9397-08002B2CF9AE}" pid="4" name="MSIP_Label_473bcc6b-73b7-4ef5-b413-c44cd14a40ad_SetDate">
    <vt:lpwstr>2025-01-06T03:08:24Z</vt:lpwstr>
  </property>
  <property fmtid="{D5CDD505-2E9C-101B-9397-08002B2CF9AE}" pid="5" name="MSIP_Label_473bcc6b-73b7-4ef5-b413-c44cd14a40ad_Method">
    <vt:lpwstr>Privileged</vt:lpwstr>
  </property>
  <property fmtid="{D5CDD505-2E9C-101B-9397-08002B2CF9AE}" pid="6" name="MSIP_Label_473bcc6b-73b7-4ef5-b413-c44cd14a40ad_Name">
    <vt:lpwstr>Official - NO MARKING</vt:lpwstr>
  </property>
  <property fmtid="{D5CDD505-2E9C-101B-9397-08002B2CF9AE}" pid="7" name="MSIP_Label_473bcc6b-73b7-4ef5-b413-c44cd14a40ad_SiteId">
    <vt:lpwstr>2be67eb7-400c-4b3f-a5a1-1258c0da0696</vt:lpwstr>
  </property>
  <property fmtid="{D5CDD505-2E9C-101B-9397-08002B2CF9AE}" pid="8" name="MSIP_Label_473bcc6b-73b7-4ef5-b413-c44cd14a40ad_ActionId">
    <vt:lpwstr>ff52a8c4-9bfe-4d4c-8c08-23fbe7be988e</vt:lpwstr>
  </property>
  <property fmtid="{D5CDD505-2E9C-101B-9397-08002B2CF9AE}" pid="9" name="MSIP_Label_473bcc6b-73b7-4ef5-b413-c44cd14a40ad_ContentBits">
    <vt:lpwstr>0</vt:lpwstr>
  </property>
</Properties>
</file>