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3" w:type="dxa"/>
        <w:tblInd w:w="-5" w:type="dxa"/>
        <w:tblLook w:val="04A0" w:firstRow="1" w:lastRow="0" w:firstColumn="1" w:lastColumn="0" w:noHBand="0" w:noVBand="1"/>
      </w:tblPr>
      <w:tblGrid>
        <w:gridCol w:w="2127"/>
        <w:gridCol w:w="2754"/>
        <w:gridCol w:w="789"/>
        <w:gridCol w:w="1843"/>
        <w:gridCol w:w="3090"/>
      </w:tblGrid>
      <w:tr w:rsidR="00230068" w:rsidRPr="001E12E2" w14:paraId="473DDF1E" w14:textId="77777777" w:rsidTr="002D57F4">
        <w:trPr>
          <w:trHeight w:val="416"/>
        </w:trPr>
        <w:tc>
          <w:tcPr>
            <w:tcW w:w="10603" w:type="dxa"/>
            <w:gridSpan w:val="5"/>
            <w:vAlign w:val="center"/>
          </w:tcPr>
          <w:p w14:paraId="6C31A2C2" w14:textId="7C509D3F" w:rsidR="00230068" w:rsidRPr="001E12E2" w:rsidRDefault="00230068" w:rsidP="00D82D21">
            <w:pPr>
              <w:rPr>
                <w:rFonts w:cs="Times New Roman"/>
                <w:b/>
                <w:bCs/>
              </w:rPr>
            </w:pPr>
            <w:r w:rsidRPr="001E12E2">
              <w:rPr>
                <w:rFonts w:cs="Times New Roman"/>
                <w:b/>
                <w:bCs/>
              </w:rPr>
              <w:t>Description of Equine</w:t>
            </w:r>
          </w:p>
        </w:tc>
      </w:tr>
      <w:tr w:rsidR="00230068" w:rsidRPr="001E12E2" w14:paraId="5E4CEA14" w14:textId="77777777" w:rsidTr="002D57F4">
        <w:trPr>
          <w:trHeight w:val="1219"/>
        </w:trPr>
        <w:tc>
          <w:tcPr>
            <w:tcW w:w="4881" w:type="dxa"/>
            <w:gridSpan w:val="2"/>
          </w:tcPr>
          <w:p w14:paraId="2BED5F9B" w14:textId="77777777" w:rsidR="00230068" w:rsidRPr="001E12E2" w:rsidRDefault="00230068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Name/Registered Name</w:t>
            </w:r>
          </w:p>
          <w:p w14:paraId="0EF0ED4A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6E71EC71" w14:textId="77777777" w:rsidR="00230068" w:rsidRPr="001E12E2" w:rsidRDefault="00230068">
            <w:pPr>
              <w:rPr>
                <w:rFonts w:cs="Times New Roman"/>
                <w:sz w:val="20"/>
                <w:szCs w:val="20"/>
              </w:rPr>
            </w:pPr>
          </w:p>
          <w:p w14:paraId="2D2CA015" w14:textId="77777777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  <w:p w14:paraId="2BA55871" w14:textId="217DDC2C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</w:tcPr>
          <w:p w14:paraId="51FD4C24" w14:textId="77777777" w:rsidR="00053FD7" w:rsidRPr="001E12E2" w:rsidRDefault="00230068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Registration Number</w:t>
            </w:r>
            <w:r w:rsidR="00053FD7" w:rsidRPr="001E12E2">
              <w:rPr>
                <w:rFonts w:cs="Times New Roman"/>
              </w:rPr>
              <w:t xml:space="preserve"> </w:t>
            </w:r>
          </w:p>
          <w:p w14:paraId="509B0D73" w14:textId="77777777" w:rsidR="00053FD7" w:rsidRPr="001E12E2" w:rsidRDefault="00053FD7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1E12E2">
              <w:rPr>
                <w:rFonts w:cs="Times New Roman"/>
                <w:i/>
                <w:iCs/>
                <w:sz w:val="18"/>
                <w:szCs w:val="18"/>
              </w:rPr>
              <w:t>(Example: Unique Equine Life Number, Breed Registry Number, etc. Required, if issued. If none, enter NONE)</w:t>
            </w:r>
          </w:p>
          <w:p w14:paraId="289C185B" w14:textId="77777777" w:rsidR="00D82D21" w:rsidRPr="001E12E2" w:rsidRDefault="00D82D21">
            <w:pPr>
              <w:rPr>
                <w:rFonts w:cs="Times New Roman"/>
                <w:sz w:val="20"/>
                <w:szCs w:val="20"/>
              </w:rPr>
            </w:pPr>
          </w:p>
          <w:p w14:paraId="013EB907" w14:textId="068F8EE5" w:rsidR="00D82D21" w:rsidRPr="001E12E2" w:rsidRDefault="00D82D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30068" w:rsidRPr="001E12E2" w14:paraId="1C6AFB4F" w14:textId="77777777" w:rsidTr="002D57F4">
        <w:tc>
          <w:tcPr>
            <w:tcW w:w="4881" w:type="dxa"/>
            <w:gridSpan w:val="2"/>
          </w:tcPr>
          <w:p w14:paraId="105A06EF" w14:textId="77777777" w:rsidR="00230068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Species and Breed</w:t>
            </w:r>
          </w:p>
          <w:p w14:paraId="753F3339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648EF9D0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47BCE55F" w14:textId="7A2557D7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</w:tcPr>
          <w:p w14:paraId="3D12233F" w14:textId="77777777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 xml:space="preserve">Microchip and Location </w:t>
            </w:r>
          </w:p>
          <w:p w14:paraId="68ED9F33" w14:textId="7F382C1A" w:rsidR="007033BB" w:rsidRPr="001E12E2" w:rsidRDefault="00053FD7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1E12E2">
              <w:rPr>
                <w:rFonts w:cs="Times New Roman"/>
                <w:i/>
                <w:iCs/>
                <w:sz w:val="18"/>
                <w:szCs w:val="18"/>
              </w:rPr>
              <w:t>(Required, if present. If none, enter NONE)</w:t>
            </w:r>
          </w:p>
          <w:p w14:paraId="34B8463A" w14:textId="7D5EE8B3" w:rsidR="00D82D21" w:rsidRPr="001E12E2" w:rsidRDefault="00D82D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30068" w:rsidRPr="001E12E2" w14:paraId="744F26A3" w14:textId="77777777" w:rsidTr="002D57F4">
        <w:tc>
          <w:tcPr>
            <w:tcW w:w="4881" w:type="dxa"/>
            <w:gridSpan w:val="2"/>
          </w:tcPr>
          <w:p w14:paraId="618142EE" w14:textId="77777777" w:rsidR="00230068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Colour</w:t>
            </w:r>
          </w:p>
          <w:p w14:paraId="6DCB7080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61BB1D66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4F37D02D" w14:textId="00700B0D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</w:tcPr>
          <w:p w14:paraId="1DC9AB7F" w14:textId="77777777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 xml:space="preserve">Tattoo or Brand </w:t>
            </w:r>
          </w:p>
          <w:p w14:paraId="55CEFED9" w14:textId="77777777" w:rsidR="007033BB" w:rsidRPr="001E12E2" w:rsidRDefault="00053FD7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1E12E2">
              <w:rPr>
                <w:rFonts w:cs="Times New Roman"/>
                <w:i/>
                <w:iCs/>
                <w:sz w:val="18"/>
                <w:szCs w:val="18"/>
              </w:rPr>
              <w:t>(Required, if present. If none, enter NONE)</w:t>
            </w:r>
          </w:p>
          <w:p w14:paraId="6D47621F" w14:textId="77777777" w:rsidR="003762D9" w:rsidRPr="001E12E2" w:rsidRDefault="003762D9">
            <w:pPr>
              <w:rPr>
                <w:rFonts w:cs="Times New Roman"/>
                <w:sz w:val="20"/>
                <w:szCs w:val="20"/>
              </w:rPr>
            </w:pPr>
          </w:p>
          <w:p w14:paraId="2B3A3D51" w14:textId="3B64A862" w:rsidR="00D82D21" w:rsidRPr="001E12E2" w:rsidRDefault="00D82D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30068" w:rsidRPr="001E12E2" w14:paraId="3C2A8BD0" w14:textId="77777777" w:rsidTr="002D57F4">
        <w:tc>
          <w:tcPr>
            <w:tcW w:w="4881" w:type="dxa"/>
            <w:gridSpan w:val="2"/>
          </w:tcPr>
          <w:p w14:paraId="7867B2F9" w14:textId="230B587A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Sex</w:t>
            </w:r>
          </w:p>
          <w:p w14:paraId="1E519F76" w14:textId="77777777" w:rsidR="0046728E" w:rsidRPr="001E12E2" w:rsidRDefault="0046728E">
            <w:pPr>
              <w:rPr>
                <w:rFonts w:cs="Times New Roman"/>
              </w:rPr>
            </w:pPr>
          </w:p>
          <w:p w14:paraId="1B8A2FBB" w14:textId="41628884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</w:tcPr>
          <w:p w14:paraId="1F55DDCC" w14:textId="2900E985" w:rsidR="00D82D21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Age</w:t>
            </w:r>
          </w:p>
        </w:tc>
      </w:tr>
      <w:tr w:rsidR="00053FD7" w:rsidRPr="001E12E2" w14:paraId="56019D07" w14:textId="77777777" w:rsidTr="002D57F4">
        <w:tc>
          <w:tcPr>
            <w:tcW w:w="10603" w:type="dxa"/>
            <w:gridSpan w:val="5"/>
            <w:tcBorders>
              <w:bottom w:val="single" w:sz="4" w:space="0" w:color="auto"/>
            </w:tcBorders>
          </w:tcPr>
          <w:p w14:paraId="369F7F3E" w14:textId="77777777" w:rsidR="00053FD7" w:rsidRPr="001E12E2" w:rsidRDefault="00053FD7">
            <w:pPr>
              <w:rPr>
                <w:rFonts w:cs="Times New Roman"/>
                <w:b/>
                <w:bCs/>
              </w:rPr>
            </w:pPr>
            <w:r w:rsidRPr="001E12E2">
              <w:rPr>
                <w:rFonts w:cs="Times New Roman"/>
                <w:b/>
                <w:bCs/>
              </w:rPr>
              <w:t xml:space="preserve">Silhouette or Photographs </w:t>
            </w:r>
          </w:p>
          <w:p w14:paraId="5E3FF0B1" w14:textId="7BDF0A6A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  <w:i/>
                <w:iCs/>
                <w:sz w:val="18"/>
                <w:szCs w:val="18"/>
              </w:rPr>
              <w:t>(Show all permanent white markings, brands, tattoos, scars, whorls, and microchip location.)</w:t>
            </w:r>
          </w:p>
        </w:tc>
      </w:tr>
      <w:tr w:rsidR="00053FD7" w:rsidRPr="001E12E2" w14:paraId="09514F66" w14:textId="77777777" w:rsidTr="002D57F4">
        <w:trPr>
          <w:trHeight w:val="3635"/>
        </w:trPr>
        <w:tc>
          <w:tcPr>
            <w:tcW w:w="10603" w:type="dxa"/>
            <w:gridSpan w:val="5"/>
            <w:tcBorders>
              <w:left w:val="nil"/>
              <w:right w:val="nil"/>
            </w:tcBorders>
          </w:tcPr>
          <w:p w14:paraId="30DF807F" w14:textId="329930FD" w:rsidR="00053FD7" w:rsidRPr="001E12E2" w:rsidRDefault="00CB02FC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 xml:space="preserve"> </w:t>
            </w:r>
            <w:r w:rsidR="00053FD7" w:rsidRPr="001E12E2">
              <w:rPr>
                <w:rFonts w:cs="Times New Roman"/>
                <w:noProof/>
              </w:rPr>
              <w:drawing>
                <wp:inline distT="0" distB="0" distL="0" distR="0" wp14:anchorId="06DB045C" wp14:editId="0E97A50B">
                  <wp:extent cx="6432698" cy="2714657"/>
                  <wp:effectExtent l="0" t="0" r="6350" b="0"/>
                  <wp:docPr id="1721630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63093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602" cy="273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068" w:rsidRPr="001E12E2" w14:paraId="308270A7" w14:textId="77777777" w:rsidTr="002D57F4">
        <w:tc>
          <w:tcPr>
            <w:tcW w:w="4881" w:type="dxa"/>
            <w:gridSpan w:val="2"/>
          </w:tcPr>
          <w:p w14:paraId="606FC332" w14:textId="2CF33C62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Head</w:t>
            </w:r>
          </w:p>
        </w:tc>
        <w:tc>
          <w:tcPr>
            <w:tcW w:w="5722" w:type="dxa"/>
            <w:gridSpan w:val="3"/>
          </w:tcPr>
          <w:p w14:paraId="5EC74DC4" w14:textId="77777777" w:rsidR="00230068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Neck and Body</w:t>
            </w:r>
          </w:p>
          <w:p w14:paraId="3ED3A5CF" w14:textId="77777777" w:rsidR="007033BB" w:rsidRPr="001E12E2" w:rsidRDefault="007033BB">
            <w:pPr>
              <w:rPr>
                <w:rFonts w:cs="Times New Roman"/>
                <w:sz w:val="20"/>
                <w:szCs w:val="20"/>
              </w:rPr>
            </w:pPr>
          </w:p>
          <w:p w14:paraId="3AA03E4A" w14:textId="15ABF075" w:rsidR="007033BB" w:rsidRPr="001E12E2" w:rsidRDefault="007033BB">
            <w:pPr>
              <w:rPr>
                <w:rFonts w:cs="Times New Roman"/>
              </w:rPr>
            </w:pPr>
          </w:p>
        </w:tc>
      </w:tr>
      <w:tr w:rsidR="00230068" w:rsidRPr="001E12E2" w14:paraId="57B68EDA" w14:textId="77777777" w:rsidTr="002D57F4"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14:paraId="7705B062" w14:textId="304CA6D9" w:rsidR="00FC3E60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Left Forelimb</w:t>
            </w:r>
          </w:p>
          <w:p w14:paraId="608D16CE" w14:textId="77777777" w:rsidR="00053FD7" w:rsidRPr="001E12E2" w:rsidRDefault="00053FD7">
            <w:pPr>
              <w:rPr>
                <w:rFonts w:cs="Times New Roman"/>
                <w:sz w:val="20"/>
                <w:szCs w:val="20"/>
              </w:rPr>
            </w:pPr>
          </w:p>
          <w:p w14:paraId="30CFB4CA" w14:textId="1F80D386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tcBorders>
              <w:bottom w:val="single" w:sz="4" w:space="0" w:color="auto"/>
            </w:tcBorders>
          </w:tcPr>
          <w:p w14:paraId="729884EE" w14:textId="0A605525" w:rsidR="007033BB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Right Forelimb</w:t>
            </w:r>
          </w:p>
          <w:p w14:paraId="2B5785D9" w14:textId="64A490AB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53FD7" w:rsidRPr="001E12E2" w14:paraId="2B44A5E9" w14:textId="77777777" w:rsidTr="002D57F4"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14:paraId="2B1A88FA" w14:textId="2CAF223E" w:rsidR="00FC3E60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Left Hindlimb</w:t>
            </w:r>
          </w:p>
          <w:p w14:paraId="1C7ADA06" w14:textId="104CC2C6" w:rsidR="00FC3E60" w:rsidRPr="001E12E2" w:rsidRDefault="00FC3E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3"/>
            <w:tcBorders>
              <w:bottom w:val="single" w:sz="4" w:space="0" w:color="auto"/>
            </w:tcBorders>
          </w:tcPr>
          <w:p w14:paraId="09ECC59C" w14:textId="77777777" w:rsidR="00053FD7" w:rsidRPr="001E12E2" w:rsidRDefault="00053FD7">
            <w:pPr>
              <w:rPr>
                <w:rFonts w:cs="Times New Roman"/>
              </w:rPr>
            </w:pPr>
            <w:r w:rsidRPr="001E12E2">
              <w:rPr>
                <w:rFonts w:cs="Times New Roman"/>
              </w:rPr>
              <w:t>Right Hindlimb</w:t>
            </w:r>
          </w:p>
          <w:p w14:paraId="519DC416" w14:textId="77777777" w:rsidR="007033BB" w:rsidRPr="001E12E2" w:rsidRDefault="007033BB">
            <w:pPr>
              <w:rPr>
                <w:rFonts w:cs="Times New Roman"/>
                <w:sz w:val="20"/>
                <w:szCs w:val="20"/>
              </w:rPr>
            </w:pPr>
          </w:p>
          <w:p w14:paraId="300AD972" w14:textId="2A94110C" w:rsidR="007033BB" w:rsidRPr="001E12E2" w:rsidRDefault="007033B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F5D59" w:rsidRPr="008317BD" w14:paraId="6F4ACFFB" w14:textId="77777777" w:rsidTr="002D5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3" w:type="dxa"/>
            <w:gridSpan w:val="5"/>
          </w:tcPr>
          <w:p w14:paraId="0E469435" w14:textId="77777777" w:rsidR="00E12856" w:rsidRDefault="00E12856" w:rsidP="00310693">
            <w:pPr>
              <w:rPr>
                <w:rFonts w:cs="Times New Roman"/>
                <w:b/>
                <w:bCs/>
              </w:rPr>
            </w:pPr>
          </w:p>
          <w:p w14:paraId="3AABE3B1" w14:textId="553285DF" w:rsidR="00AF5D59" w:rsidRPr="00AB737D" w:rsidRDefault="00AF5D59" w:rsidP="00310693">
            <w:pPr>
              <w:rPr>
                <w:rFonts w:cs="Times New Roman"/>
                <w:b/>
                <w:bCs/>
              </w:rPr>
            </w:pPr>
            <w:r w:rsidRPr="008317BD">
              <w:rPr>
                <w:rFonts w:cs="Times New Roman"/>
                <w:b/>
                <w:bCs/>
              </w:rPr>
              <w:t>Authorised veterinarian</w:t>
            </w:r>
            <w:r w:rsidR="008317BD" w:rsidRPr="008317BD">
              <w:rPr>
                <w:rFonts w:cs="Times New Roman"/>
                <w:b/>
                <w:bCs/>
              </w:rPr>
              <w:t>*</w:t>
            </w:r>
          </w:p>
        </w:tc>
      </w:tr>
      <w:tr w:rsidR="00310693" w:rsidRPr="008317BD" w14:paraId="34A53016" w14:textId="77777777" w:rsidTr="002D5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2419CE11" w14:textId="06557E36" w:rsidR="00AF5D59" w:rsidRPr="008317BD" w:rsidRDefault="00AF5D59" w:rsidP="0046728E">
            <w:pPr>
              <w:rPr>
                <w:rFonts w:cs="Times New Roman"/>
              </w:rPr>
            </w:pPr>
            <w:r w:rsidRPr="008317BD">
              <w:rPr>
                <w:rFonts w:cs="Times New Roman"/>
              </w:rPr>
              <w:t>Name: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D031BA6" w14:textId="77777777" w:rsidR="00AF5D59" w:rsidRPr="008317BD" w:rsidRDefault="00AF5D59" w:rsidP="0046728E"/>
        </w:tc>
        <w:tc>
          <w:tcPr>
            <w:tcW w:w="1843" w:type="dxa"/>
          </w:tcPr>
          <w:p w14:paraId="4B486EFE" w14:textId="5FB754AB" w:rsidR="00AF5D59" w:rsidRPr="008317BD" w:rsidRDefault="002D57F4" w:rsidP="00E128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AF5D59" w:rsidRPr="008317BD">
              <w:rPr>
                <w:rFonts w:cs="Times New Roman"/>
              </w:rPr>
              <w:t>hone number:</w:t>
            </w:r>
          </w:p>
        </w:tc>
        <w:tc>
          <w:tcPr>
            <w:tcW w:w="3090" w:type="dxa"/>
          </w:tcPr>
          <w:p w14:paraId="34D6EF40" w14:textId="56DB9891" w:rsidR="00310693" w:rsidRPr="008317BD" w:rsidRDefault="00310693" w:rsidP="0046728E">
            <w:r w:rsidRPr="008317BD">
              <w:t>__________________________</w:t>
            </w:r>
          </w:p>
        </w:tc>
      </w:tr>
      <w:tr w:rsidR="00AF5D59" w:rsidRPr="008317BD" w14:paraId="1459FA27" w14:textId="77777777" w:rsidTr="002D5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40327A8F" w14:textId="117136FC" w:rsidR="00AF5D59" w:rsidRPr="008317BD" w:rsidRDefault="00AF5D59" w:rsidP="0046728E">
            <w:pPr>
              <w:rPr>
                <w:rFonts w:cs="Times New Roman"/>
              </w:rPr>
            </w:pPr>
            <w:r w:rsidRPr="008317BD">
              <w:rPr>
                <w:rFonts w:cs="Times New Roman"/>
              </w:rPr>
              <w:t>Practice address:</w:t>
            </w:r>
          </w:p>
        </w:tc>
        <w:tc>
          <w:tcPr>
            <w:tcW w:w="8476" w:type="dxa"/>
            <w:gridSpan w:val="4"/>
            <w:tcBorders>
              <w:bottom w:val="single" w:sz="4" w:space="0" w:color="auto"/>
            </w:tcBorders>
          </w:tcPr>
          <w:p w14:paraId="66458707" w14:textId="77777777" w:rsidR="00310693" w:rsidRPr="008317BD" w:rsidRDefault="00310693" w:rsidP="0046728E"/>
        </w:tc>
      </w:tr>
      <w:tr w:rsidR="00310693" w:rsidRPr="008317BD" w14:paraId="59ADBDC2" w14:textId="77777777" w:rsidTr="002D5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2127" w:type="dxa"/>
            <w:vAlign w:val="bottom"/>
          </w:tcPr>
          <w:p w14:paraId="5ADE5F24" w14:textId="447E2765" w:rsidR="00AF5D59" w:rsidRPr="008317BD" w:rsidRDefault="00AF5D59" w:rsidP="00E12856">
            <w:r w:rsidRPr="008317BD">
              <w:rPr>
                <w:rFonts w:cs="Times New Roman"/>
              </w:rPr>
              <w:t>Signature: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4D207" w14:textId="77777777" w:rsidR="00AF5D59" w:rsidRPr="008317BD" w:rsidRDefault="00AF5D59" w:rsidP="0046728E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E2A2A3E" w14:textId="664F77BC" w:rsidR="00AF5D59" w:rsidRPr="008317BD" w:rsidRDefault="00AF5D59" w:rsidP="00E12856">
            <w:pPr>
              <w:jc w:val="right"/>
              <w:rPr>
                <w:rFonts w:cs="Times New Roman"/>
              </w:rPr>
            </w:pPr>
            <w:r w:rsidRPr="008317BD">
              <w:rPr>
                <w:rFonts w:cs="Times New Roman"/>
              </w:rPr>
              <w:t>Date: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02A33BE2" w14:textId="77777777" w:rsidR="00AF5D59" w:rsidRPr="008317BD" w:rsidRDefault="00AF5D59" w:rsidP="0046728E"/>
        </w:tc>
      </w:tr>
    </w:tbl>
    <w:p w14:paraId="45E7B639" w14:textId="4AB76704" w:rsidR="00AF5D59" w:rsidRDefault="008317BD" w:rsidP="00E12856">
      <w:pPr>
        <w:ind w:right="3095"/>
      </w:pPr>
      <w:r w:rsidRPr="008317BD">
        <w:t>*</w:t>
      </w:r>
      <w:r w:rsidRPr="008317BD">
        <w:rPr>
          <w:bCs/>
          <w:i/>
          <w:iCs/>
          <w:sz w:val="18"/>
          <w:szCs w:val="18"/>
        </w:rPr>
        <w:t xml:space="preserve"> An authorised veterinarian is a licensed veterinarian approved or accredited by the Competent Authority to perform certain official tasks associated with animal health on their behalf, such as inspection and certification of commodities</w:t>
      </w:r>
      <w:r w:rsidRPr="00EE06A5">
        <w:rPr>
          <w:bCs/>
          <w:i/>
          <w:iCs/>
          <w:sz w:val="18"/>
          <w:szCs w:val="18"/>
        </w:rPr>
        <w:t xml:space="preserve"> for international movement.</w:t>
      </w:r>
    </w:p>
    <w:sectPr w:rsidR="00AF5D59" w:rsidSect="00AB737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E29F" w14:textId="77777777" w:rsidR="001D70E8" w:rsidRDefault="001D70E8" w:rsidP="001E12E2">
      <w:pPr>
        <w:spacing w:after="0" w:line="240" w:lineRule="auto"/>
      </w:pPr>
      <w:r>
        <w:separator/>
      </w:r>
    </w:p>
  </w:endnote>
  <w:endnote w:type="continuationSeparator" w:id="0">
    <w:p w14:paraId="714287BF" w14:textId="77777777" w:rsidR="001D70E8" w:rsidRDefault="001D70E8" w:rsidP="001E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BB1E" w14:textId="77777777" w:rsidR="001D70E8" w:rsidRDefault="001D70E8" w:rsidP="001E12E2">
      <w:pPr>
        <w:spacing w:after="0" w:line="240" w:lineRule="auto"/>
      </w:pPr>
      <w:r>
        <w:separator/>
      </w:r>
    </w:p>
  </w:footnote>
  <w:footnote w:type="continuationSeparator" w:id="0">
    <w:p w14:paraId="51B5DFD0" w14:textId="77777777" w:rsidR="001D70E8" w:rsidRDefault="001D70E8" w:rsidP="001E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497B" w14:textId="629878DD" w:rsidR="001E12E2" w:rsidRPr="001E12E2" w:rsidRDefault="001E12E2" w:rsidP="001E12E2">
    <w:pPr>
      <w:pStyle w:val="Header"/>
      <w:tabs>
        <w:tab w:val="clear" w:pos="9026"/>
        <w:tab w:val="left" w:pos="7513"/>
        <w:tab w:val="left" w:pos="8647"/>
        <w:tab w:val="right" w:pos="8789"/>
      </w:tabs>
      <w:rPr>
        <w:sz w:val="22"/>
        <w:szCs w:val="22"/>
      </w:rPr>
    </w:pPr>
    <w:r w:rsidRPr="001E12E2">
      <w:rPr>
        <w:sz w:val="22"/>
        <w:szCs w:val="22"/>
      </w:rPr>
      <w:t xml:space="preserve">Health certificate number: </w:t>
    </w:r>
    <w:r w:rsidRPr="001E12E2">
      <w:rPr>
        <w:sz w:val="22"/>
        <w:szCs w:val="22"/>
        <w:u w:val="dotted"/>
      </w:rPr>
      <w:tab/>
    </w:r>
    <w:r w:rsidRPr="001E12E2">
      <w:rPr>
        <w:sz w:val="22"/>
        <w:szCs w:val="22"/>
      </w:rPr>
      <w:tab/>
    </w:r>
    <w:r w:rsidR="000C55B5">
      <w:rPr>
        <w:sz w:val="22"/>
        <w:szCs w:val="22"/>
      </w:rPr>
      <w:tab/>
    </w:r>
    <w:r w:rsidRPr="001E12E2">
      <w:rPr>
        <w:sz w:val="22"/>
        <w:szCs w:val="22"/>
      </w:rPr>
      <w:t xml:space="preserve">Page </w:t>
    </w:r>
    <w:r w:rsidRPr="001E12E2">
      <w:rPr>
        <w:sz w:val="22"/>
        <w:szCs w:val="22"/>
        <w:u w:val="dotted"/>
      </w:rPr>
      <w:t xml:space="preserve">    </w:t>
    </w:r>
    <w:r w:rsidRPr="001E12E2">
      <w:rPr>
        <w:sz w:val="22"/>
        <w:szCs w:val="22"/>
      </w:rPr>
      <w:t xml:space="preserve">of </w:t>
    </w:r>
    <w:r w:rsidRPr="001E12E2">
      <w:rPr>
        <w:sz w:val="22"/>
        <w:szCs w:val="22"/>
        <w:u w:val="dotted"/>
      </w:rPr>
      <w:tab/>
      <w:t xml:space="preserve">   </w:t>
    </w:r>
    <w:r w:rsidRPr="001E12E2">
      <w:rPr>
        <w:sz w:val="22"/>
        <w:szCs w:val="22"/>
      </w:rPr>
      <w:t xml:space="preserve">       </w:t>
    </w:r>
  </w:p>
  <w:p w14:paraId="4FB8DA3A" w14:textId="77777777" w:rsidR="001E12E2" w:rsidRDefault="001E1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8"/>
    <w:rsid w:val="00053FD7"/>
    <w:rsid w:val="00071C88"/>
    <w:rsid w:val="000B7325"/>
    <w:rsid w:val="000C55B5"/>
    <w:rsid w:val="001D70E8"/>
    <w:rsid w:val="001E12E2"/>
    <w:rsid w:val="001F2DA6"/>
    <w:rsid w:val="00230068"/>
    <w:rsid w:val="0024744D"/>
    <w:rsid w:val="002D57F4"/>
    <w:rsid w:val="00310693"/>
    <w:rsid w:val="003762D9"/>
    <w:rsid w:val="003F0A8D"/>
    <w:rsid w:val="00400D06"/>
    <w:rsid w:val="004035E9"/>
    <w:rsid w:val="0046728E"/>
    <w:rsid w:val="00495759"/>
    <w:rsid w:val="00552EFC"/>
    <w:rsid w:val="00635912"/>
    <w:rsid w:val="007033BB"/>
    <w:rsid w:val="00757559"/>
    <w:rsid w:val="00823AB9"/>
    <w:rsid w:val="008317BD"/>
    <w:rsid w:val="008814D0"/>
    <w:rsid w:val="008D4D3C"/>
    <w:rsid w:val="00933B1B"/>
    <w:rsid w:val="009A1336"/>
    <w:rsid w:val="009C6146"/>
    <w:rsid w:val="009F4440"/>
    <w:rsid w:val="00A2333B"/>
    <w:rsid w:val="00AB737D"/>
    <w:rsid w:val="00AE32DE"/>
    <w:rsid w:val="00AF5D59"/>
    <w:rsid w:val="00B31A34"/>
    <w:rsid w:val="00BE757B"/>
    <w:rsid w:val="00CB02FC"/>
    <w:rsid w:val="00CB603C"/>
    <w:rsid w:val="00CD4AB2"/>
    <w:rsid w:val="00D756FB"/>
    <w:rsid w:val="00D82D21"/>
    <w:rsid w:val="00DE46E6"/>
    <w:rsid w:val="00E12856"/>
    <w:rsid w:val="00EC51B7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0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E2"/>
  </w:style>
  <w:style w:type="paragraph" w:styleId="Footer">
    <w:name w:val="footer"/>
    <w:basedOn w:val="Normal"/>
    <w:link w:val="FooterChar"/>
    <w:uiPriority w:val="99"/>
    <w:unhideWhenUsed/>
    <w:rsid w:val="001E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E2"/>
  </w:style>
  <w:style w:type="paragraph" w:styleId="Revision">
    <w:name w:val="Revision"/>
    <w:hidden/>
    <w:uiPriority w:val="99"/>
    <w:semiHidden/>
    <w:rsid w:val="001E1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A93841-1844-4D31-A38E-451EED6CCDC9}"/>
</file>

<file path=customXml/itemProps2.xml><?xml version="1.0" encoding="utf-8"?>
<ds:datastoreItem xmlns:ds="http://schemas.openxmlformats.org/officeDocument/2006/customXml" ds:itemID="{2E7D17DE-DB36-4131-89F5-09C3E0626858}"/>
</file>

<file path=customXml/itemProps3.xml><?xml version="1.0" encoding="utf-8"?>
<ds:datastoreItem xmlns:ds="http://schemas.openxmlformats.org/officeDocument/2006/customXml" ds:itemID="{8DD2CD27-B4B0-4CD1-B28D-8983EA38E9C7}"/>
</file>

<file path=docMetadata/LabelInfo.xml><?xml version="1.0" encoding="utf-8"?>
<clbl:labelList xmlns:clbl="http://schemas.microsoft.com/office/2020/mipLabelMetadata">
  <clbl:label id="{473bcc6b-73b7-4ef5-b413-c44cd14a40ad}" enabled="1" method="Privileged" siteId="{2be67eb7-400c-4b3f-a5a1-1258c0da0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2026-06-22T02:59:00Z</dcterms:created>
  <dcterms:modified xsi:type="dcterms:W3CDTF">2026-06-22T02:59:00Z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